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3F3C9" w14:textId="77777777" w:rsidR="002D1452" w:rsidRPr="002D1452" w:rsidRDefault="002D1452" w:rsidP="002D1452">
      <w:pPr>
        <w:spacing w:before="240"/>
        <w:ind w:firstLine="0"/>
        <w:contextualSpacing/>
        <w:jc w:val="both"/>
        <w:rPr>
          <w:rFonts w:cs="Arial"/>
          <w:b/>
          <w:i/>
          <w:sz w:val="32"/>
          <w:szCs w:val="32"/>
        </w:rPr>
      </w:pPr>
      <w:bookmarkStart w:id="0" w:name="_GoBack"/>
      <w:bookmarkEnd w:id="0"/>
      <w:r w:rsidRPr="002D1452">
        <w:rPr>
          <w:rFonts w:cs="Arial"/>
          <w:b/>
          <w:i/>
          <w:sz w:val="32"/>
          <w:szCs w:val="32"/>
        </w:rPr>
        <w:t>ESTRATTO DAL VERBALE DELLA RIUNIONE CUG DEL 21-22 settembre 2015-10-22</w:t>
      </w:r>
    </w:p>
    <w:p w14:paraId="7EBC3524" w14:textId="77777777" w:rsidR="002D1452" w:rsidRDefault="002D1452" w:rsidP="002D1452">
      <w:pPr>
        <w:spacing w:before="240"/>
        <w:ind w:firstLine="0"/>
        <w:contextualSpacing/>
        <w:jc w:val="both"/>
        <w:rPr>
          <w:rFonts w:cs="Arial"/>
          <w:b/>
          <w:sz w:val="32"/>
          <w:szCs w:val="32"/>
        </w:rPr>
      </w:pPr>
    </w:p>
    <w:p w14:paraId="154F9F17" w14:textId="77777777" w:rsidR="002D1452" w:rsidRDefault="002D1452" w:rsidP="002D1452">
      <w:pPr>
        <w:spacing w:before="240"/>
        <w:ind w:firstLine="0"/>
        <w:contextualSpacing/>
        <w:jc w:val="both"/>
        <w:rPr>
          <w:rFonts w:cs="Arial"/>
          <w:b/>
          <w:sz w:val="32"/>
          <w:szCs w:val="32"/>
        </w:rPr>
      </w:pPr>
    </w:p>
    <w:p w14:paraId="2A96F652" w14:textId="77777777" w:rsidR="002D1452" w:rsidRDefault="002D1452" w:rsidP="002D1452">
      <w:pPr>
        <w:spacing w:before="240"/>
        <w:ind w:firstLine="0"/>
        <w:contextualSpacing/>
        <w:jc w:val="center"/>
        <w:rPr>
          <w:rFonts w:cs="Arial"/>
          <w:b/>
          <w:sz w:val="32"/>
          <w:szCs w:val="32"/>
        </w:rPr>
      </w:pPr>
      <w:r w:rsidRPr="0072552A">
        <w:rPr>
          <w:rFonts w:cs="Arial"/>
          <w:b/>
          <w:sz w:val="32"/>
          <w:szCs w:val="32"/>
        </w:rPr>
        <w:t xml:space="preserve">Riunione CUG del 21-22/09/2015 presso </w:t>
      </w:r>
      <w:r>
        <w:rPr>
          <w:rFonts w:cs="Arial"/>
          <w:b/>
          <w:sz w:val="32"/>
          <w:szCs w:val="32"/>
        </w:rPr>
        <w:t xml:space="preserve">gli uffici </w:t>
      </w:r>
      <w:r w:rsidRPr="0072552A">
        <w:rPr>
          <w:rFonts w:cs="Arial"/>
          <w:b/>
          <w:sz w:val="32"/>
          <w:szCs w:val="32"/>
        </w:rPr>
        <w:t>Presidenza</w:t>
      </w:r>
      <w:r>
        <w:rPr>
          <w:rFonts w:cs="Arial"/>
          <w:b/>
          <w:sz w:val="32"/>
          <w:szCs w:val="32"/>
        </w:rPr>
        <w:t xml:space="preserve"> INFN.</w:t>
      </w:r>
    </w:p>
    <w:p w14:paraId="7C746DC5" w14:textId="77777777" w:rsidR="002D1452" w:rsidRDefault="002D1452" w:rsidP="002D1452">
      <w:pPr>
        <w:spacing w:before="240"/>
        <w:ind w:firstLine="0"/>
        <w:contextualSpacing/>
        <w:jc w:val="both"/>
        <w:rPr>
          <w:rFonts w:cs="Arial"/>
          <w:b/>
          <w:sz w:val="24"/>
          <w:szCs w:val="24"/>
        </w:rPr>
      </w:pPr>
    </w:p>
    <w:p w14:paraId="19A4116F" w14:textId="77777777" w:rsidR="002D1452" w:rsidRDefault="002D1452" w:rsidP="002D1452">
      <w:pPr>
        <w:spacing w:before="240"/>
        <w:ind w:firstLine="0"/>
        <w:contextualSpacing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21/09/2015 - Presenti: Alessia Bruni (BO), Laura De Marco (FE), Donatella Campana (NA), Daniele Corti (PD), Patrizia </w:t>
      </w:r>
      <w:proofErr w:type="spellStart"/>
      <w:r>
        <w:rPr>
          <w:rFonts w:cs="Arial"/>
          <w:b/>
          <w:sz w:val="24"/>
          <w:szCs w:val="24"/>
        </w:rPr>
        <w:t>Belluomo</w:t>
      </w:r>
      <w:proofErr w:type="spellEnd"/>
      <w:r>
        <w:rPr>
          <w:rFonts w:cs="Arial"/>
          <w:b/>
          <w:sz w:val="24"/>
          <w:szCs w:val="24"/>
        </w:rPr>
        <w:t xml:space="preserve"> (CT), Marino Nicoletto (PD), Raffaella Piazzi  (BO), Roberto </w:t>
      </w:r>
      <w:proofErr w:type="spellStart"/>
      <w:r>
        <w:rPr>
          <w:rFonts w:cs="Arial"/>
          <w:b/>
          <w:sz w:val="24"/>
          <w:szCs w:val="24"/>
        </w:rPr>
        <w:t>Michinelli</w:t>
      </w:r>
      <w:proofErr w:type="spellEnd"/>
      <w:r>
        <w:rPr>
          <w:rFonts w:cs="Arial"/>
          <w:b/>
          <w:sz w:val="24"/>
          <w:szCs w:val="24"/>
        </w:rPr>
        <w:t xml:space="preserve"> (BO), Vincent Togo (BO),  Paolo Lo Re (NA), Cecilia </w:t>
      </w:r>
      <w:proofErr w:type="spellStart"/>
      <w:r>
        <w:rPr>
          <w:rFonts w:cs="Arial"/>
          <w:b/>
          <w:sz w:val="24"/>
          <w:szCs w:val="24"/>
        </w:rPr>
        <w:t>Voena</w:t>
      </w:r>
      <w:proofErr w:type="spellEnd"/>
      <w:r>
        <w:rPr>
          <w:rFonts w:cs="Arial"/>
          <w:b/>
          <w:sz w:val="24"/>
          <w:szCs w:val="24"/>
        </w:rPr>
        <w:t xml:space="preserve"> (RM), Maria Rosaria Masullo (NA), Angela Badala' (CT), Chiara Zarra (LNGS), Rachela </w:t>
      </w:r>
      <w:proofErr w:type="spellStart"/>
      <w:r>
        <w:rPr>
          <w:rFonts w:cs="Arial"/>
          <w:b/>
          <w:sz w:val="24"/>
          <w:szCs w:val="24"/>
        </w:rPr>
        <w:t>Zammataro</w:t>
      </w:r>
      <w:proofErr w:type="spellEnd"/>
      <w:r>
        <w:rPr>
          <w:rFonts w:cs="Arial"/>
          <w:b/>
          <w:sz w:val="24"/>
          <w:szCs w:val="24"/>
        </w:rPr>
        <w:t xml:space="preserve"> (LNS), Francesco Librizzi (CT). </w:t>
      </w:r>
    </w:p>
    <w:p w14:paraId="463D9455" w14:textId="77777777" w:rsidR="002D1452" w:rsidRDefault="002D1452" w:rsidP="002D1452">
      <w:pPr>
        <w:spacing w:before="240"/>
        <w:ind w:firstLine="0"/>
        <w:contextualSpacing/>
        <w:jc w:val="both"/>
        <w:rPr>
          <w:rFonts w:cs="Arial"/>
          <w:sz w:val="24"/>
          <w:szCs w:val="24"/>
        </w:rPr>
      </w:pPr>
    </w:p>
    <w:p w14:paraId="437065E2" w14:textId="77777777" w:rsidR="002D1452" w:rsidRDefault="002D1452" w:rsidP="002D1452">
      <w:pPr>
        <w:spacing w:before="240"/>
        <w:ind w:firstLine="0"/>
        <w:contextualSpacing/>
        <w:jc w:val="both"/>
        <w:rPr>
          <w:rFonts w:cs="Arial"/>
          <w:sz w:val="24"/>
          <w:szCs w:val="24"/>
        </w:rPr>
      </w:pPr>
      <w:r w:rsidRPr="00A868D6">
        <w:rPr>
          <w:rFonts w:cs="Arial"/>
          <w:sz w:val="24"/>
          <w:szCs w:val="24"/>
        </w:rPr>
        <w:t>La riunione si apre alle ore 11.</w:t>
      </w:r>
    </w:p>
    <w:p w14:paraId="4A01633F" w14:textId="77777777" w:rsidR="002D1452" w:rsidRDefault="002D1452" w:rsidP="002D1452">
      <w:pPr>
        <w:spacing w:before="240"/>
        <w:ind w:firstLine="0"/>
        <w:contextualSpacing/>
        <w:jc w:val="both"/>
        <w:rPr>
          <w:rFonts w:cs="Arial"/>
          <w:sz w:val="24"/>
          <w:szCs w:val="24"/>
        </w:rPr>
      </w:pPr>
      <w:r w:rsidRPr="00A868D6">
        <w:rPr>
          <w:rFonts w:cs="Arial"/>
          <w:sz w:val="24"/>
          <w:szCs w:val="24"/>
        </w:rPr>
        <w:t xml:space="preserve">Si tratta della prima riunione del nuovo CUG, nominato </w:t>
      </w:r>
      <w:r w:rsidRPr="00F1437E">
        <w:rPr>
          <w:rFonts w:cs="Arial"/>
          <w:sz w:val="24"/>
          <w:szCs w:val="24"/>
        </w:rPr>
        <w:t>con</w:t>
      </w:r>
      <w:r w:rsidRPr="00372003">
        <w:rPr>
          <w:rFonts w:cs="Arial"/>
          <w:sz w:val="24"/>
          <w:szCs w:val="24"/>
        </w:rPr>
        <w:t xml:space="preserve"> disposizione n° 17473 il 10/07/2015</w:t>
      </w:r>
      <w:r w:rsidRPr="00F1437E">
        <w:rPr>
          <w:rFonts w:cs="Arial"/>
          <w:sz w:val="24"/>
          <w:szCs w:val="24"/>
        </w:rPr>
        <w:t>.</w:t>
      </w:r>
    </w:p>
    <w:p w14:paraId="3249410D" w14:textId="77777777" w:rsidR="002D1452" w:rsidRPr="00A868D6" w:rsidRDefault="002D1452" w:rsidP="002D1452">
      <w:pPr>
        <w:spacing w:before="240"/>
        <w:ind w:firstLine="0"/>
        <w:contextualSpacing/>
        <w:jc w:val="both"/>
        <w:rPr>
          <w:rFonts w:cs="Arial"/>
          <w:sz w:val="24"/>
          <w:szCs w:val="24"/>
        </w:rPr>
      </w:pPr>
      <w:r w:rsidRPr="00F1437E">
        <w:rPr>
          <w:rFonts w:cs="Arial"/>
          <w:sz w:val="24"/>
          <w:szCs w:val="24"/>
        </w:rPr>
        <w:t>Si</w:t>
      </w:r>
      <w:r w:rsidRPr="00A868D6">
        <w:rPr>
          <w:rFonts w:cs="Arial"/>
          <w:sz w:val="24"/>
          <w:szCs w:val="24"/>
        </w:rPr>
        <w:t xml:space="preserve"> procede con la presentazione dei componenti, e la definizione dell'ordine del giorno. Si decide di introdurre brevemente le norme di legge sui comitati unici di garanzia e le indicazioni della commissione europea sulla parità di genere e l'introduzione del genere nelle istituzioni di ricerca prima di procedere all'elezione del/la presidente del comitato.</w:t>
      </w:r>
    </w:p>
    <w:p w14:paraId="3F516F68" w14:textId="77777777" w:rsidR="002D1452" w:rsidRPr="00A868D6" w:rsidRDefault="002D1452" w:rsidP="002D1452">
      <w:pPr>
        <w:spacing w:before="240"/>
        <w:ind w:firstLine="0"/>
        <w:contextualSpacing/>
        <w:jc w:val="both"/>
        <w:rPr>
          <w:rFonts w:cs="Arial"/>
          <w:sz w:val="24"/>
          <w:szCs w:val="24"/>
        </w:rPr>
      </w:pPr>
    </w:p>
    <w:p w14:paraId="322BC0E6" w14:textId="77777777" w:rsidR="002D1452" w:rsidRPr="00A868D6" w:rsidRDefault="002D1452" w:rsidP="002D1452">
      <w:pPr>
        <w:spacing w:before="240"/>
        <w:ind w:firstLine="0"/>
        <w:contextualSpacing/>
        <w:jc w:val="both"/>
        <w:rPr>
          <w:rFonts w:cs="Arial"/>
          <w:sz w:val="24"/>
          <w:szCs w:val="24"/>
        </w:rPr>
      </w:pPr>
      <w:r w:rsidRPr="00A868D6">
        <w:rPr>
          <w:rFonts w:cs="Arial"/>
          <w:b/>
          <w:sz w:val="24"/>
          <w:szCs w:val="24"/>
        </w:rPr>
        <w:t>Ordine del giorno:</w:t>
      </w:r>
    </w:p>
    <w:p w14:paraId="53940268" w14:textId="77777777" w:rsidR="002D1452" w:rsidRPr="00A868D6" w:rsidRDefault="002D1452" w:rsidP="002D1452">
      <w:pPr>
        <w:ind w:firstLine="0"/>
        <w:contextualSpacing/>
        <w:rPr>
          <w:sz w:val="24"/>
          <w:szCs w:val="24"/>
        </w:rPr>
      </w:pPr>
      <w:r w:rsidRPr="00A868D6">
        <w:rPr>
          <w:sz w:val="24"/>
          <w:szCs w:val="24"/>
        </w:rPr>
        <w:t>- Presentazione del sito WEB del CUG</w:t>
      </w:r>
    </w:p>
    <w:p w14:paraId="702D3B3A" w14:textId="77777777" w:rsidR="002D1452" w:rsidRPr="00A868D6" w:rsidRDefault="002D1452" w:rsidP="002D1452">
      <w:pPr>
        <w:spacing w:before="240"/>
        <w:ind w:firstLine="0"/>
        <w:contextualSpacing/>
        <w:jc w:val="both"/>
        <w:rPr>
          <w:rFonts w:cs="Arial"/>
          <w:sz w:val="24"/>
          <w:szCs w:val="24"/>
        </w:rPr>
      </w:pPr>
      <w:r w:rsidRPr="00A868D6">
        <w:rPr>
          <w:rFonts w:cs="Arial"/>
          <w:sz w:val="24"/>
          <w:szCs w:val="24"/>
        </w:rPr>
        <w:t xml:space="preserve">- </w:t>
      </w:r>
      <w:r w:rsidRPr="00A868D6">
        <w:rPr>
          <w:rFonts w:cs="Arial"/>
          <w:color w:val="000000"/>
          <w:sz w:val="24"/>
          <w:szCs w:val="24"/>
        </w:rPr>
        <w:t>Presentazione della normativa italiana e delle direttive della commissione europee</w:t>
      </w:r>
    </w:p>
    <w:p w14:paraId="12460C0C" w14:textId="77777777" w:rsidR="002D1452" w:rsidRPr="00A868D6" w:rsidRDefault="002D1452" w:rsidP="002D1452">
      <w:pPr>
        <w:spacing w:before="240"/>
        <w:ind w:firstLine="0"/>
        <w:contextualSpacing/>
        <w:jc w:val="both"/>
        <w:rPr>
          <w:rFonts w:cs="Arial"/>
          <w:sz w:val="24"/>
          <w:szCs w:val="24"/>
        </w:rPr>
      </w:pPr>
      <w:r w:rsidRPr="00A868D6">
        <w:rPr>
          <w:rFonts w:cs="Arial"/>
          <w:sz w:val="24"/>
          <w:szCs w:val="24"/>
        </w:rPr>
        <w:t xml:space="preserve">- presentazione normativa CUG, linee guida, procedure prassi e regolamento </w:t>
      </w:r>
    </w:p>
    <w:p w14:paraId="2448D219" w14:textId="77777777" w:rsidR="002D1452" w:rsidRPr="00A868D6" w:rsidRDefault="002D1452" w:rsidP="002D1452">
      <w:pPr>
        <w:spacing w:before="240"/>
        <w:ind w:firstLine="0"/>
        <w:contextualSpacing/>
        <w:jc w:val="both"/>
        <w:rPr>
          <w:rFonts w:cs="Arial"/>
          <w:sz w:val="24"/>
          <w:szCs w:val="24"/>
        </w:rPr>
      </w:pPr>
      <w:r w:rsidRPr="00A868D6">
        <w:rPr>
          <w:rFonts w:cs="Arial"/>
          <w:sz w:val="24"/>
          <w:szCs w:val="24"/>
        </w:rPr>
        <w:t>- elezione del presidente</w:t>
      </w:r>
    </w:p>
    <w:p w14:paraId="18B0C33B" w14:textId="77777777" w:rsidR="002D1452" w:rsidRPr="00A868D6" w:rsidRDefault="002D1452" w:rsidP="002D1452">
      <w:pPr>
        <w:spacing w:before="240"/>
        <w:ind w:firstLine="0"/>
        <w:contextualSpacing/>
        <w:jc w:val="both"/>
        <w:rPr>
          <w:rFonts w:cs="Arial"/>
          <w:sz w:val="24"/>
          <w:szCs w:val="24"/>
        </w:rPr>
      </w:pPr>
      <w:r w:rsidRPr="00A868D6">
        <w:rPr>
          <w:rFonts w:cs="Arial"/>
          <w:sz w:val="24"/>
          <w:szCs w:val="24"/>
        </w:rPr>
        <w:t>- Azioni nuove e in corso e iniziative</w:t>
      </w:r>
    </w:p>
    <w:p w14:paraId="503E601C" w14:textId="77777777" w:rsidR="002D1452" w:rsidRPr="00A868D6" w:rsidRDefault="002D1452" w:rsidP="002D1452">
      <w:pPr>
        <w:spacing w:before="240"/>
        <w:ind w:firstLine="0"/>
        <w:contextualSpacing/>
        <w:jc w:val="both"/>
        <w:rPr>
          <w:rFonts w:cs="Arial"/>
          <w:sz w:val="24"/>
          <w:szCs w:val="24"/>
        </w:rPr>
      </w:pPr>
      <w:r w:rsidRPr="00A868D6">
        <w:rPr>
          <w:rFonts w:cs="Arial"/>
          <w:sz w:val="24"/>
          <w:szCs w:val="24"/>
        </w:rPr>
        <w:t xml:space="preserve">- Relazione annuale </w:t>
      </w:r>
    </w:p>
    <w:p w14:paraId="03F9FC6D" w14:textId="77777777" w:rsidR="002D1452" w:rsidRPr="00A868D6" w:rsidRDefault="002D1452" w:rsidP="002D1452">
      <w:pPr>
        <w:spacing w:before="240"/>
        <w:ind w:firstLine="0"/>
        <w:contextualSpacing/>
        <w:jc w:val="both"/>
        <w:rPr>
          <w:rFonts w:cs="Arial"/>
          <w:sz w:val="24"/>
          <w:szCs w:val="24"/>
        </w:rPr>
      </w:pPr>
      <w:r w:rsidRPr="00A868D6">
        <w:rPr>
          <w:rFonts w:cs="Arial"/>
          <w:sz w:val="24"/>
          <w:szCs w:val="24"/>
        </w:rPr>
        <w:t xml:space="preserve">- Presentazione del Piano Triennale di Azioni Positive  2014-2017 </w:t>
      </w:r>
    </w:p>
    <w:p w14:paraId="28558471" w14:textId="77777777" w:rsidR="002D1452" w:rsidRPr="00A868D6" w:rsidRDefault="002D1452" w:rsidP="002D1452">
      <w:pPr>
        <w:spacing w:before="240"/>
        <w:ind w:firstLine="0"/>
        <w:contextualSpacing/>
        <w:jc w:val="both"/>
        <w:rPr>
          <w:rFonts w:cs="Arial"/>
          <w:sz w:val="24"/>
          <w:szCs w:val="24"/>
        </w:rPr>
      </w:pPr>
      <w:r w:rsidRPr="00A868D6">
        <w:rPr>
          <w:rFonts w:cs="Arial"/>
          <w:sz w:val="24"/>
          <w:szCs w:val="24"/>
        </w:rPr>
        <w:t xml:space="preserve">- corso di formazione </w:t>
      </w:r>
    </w:p>
    <w:p w14:paraId="73C6A848" w14:textId="77777777" w:rsidR="002D1452" w:rsidRPr="00A868D6" w:rsidRDefault="002D1452" w:rsidP="002D1452">
      <w:pPr>
        <w:spacing w:before="240"/>
        <w:ind w:firstLine="0"/>
        <w:contextualSpacing/>
        <w:jc w:val="both"/>
        <w:rPr>
          <w:rFonts w:cs="Arial"/>
          <w:b/>
          <w:sz w:val="24"/>
          <w:szCs w:val="24"/>
        </w:rPr>
      </w:pPr>
      <w:r w:rsidRPr="00A868D6">
        <w:rPr>
          <w:rFonts w:cs="Arial"/>
          <w:sz w:val="24"/>
          <w:szCs w:val="24"/>
        </w:rPr>
        <w:t>- varie ed eventuali.</w:t>
      </w:r>
    </w:p>
    <w:p w14:paraId="2732CC11" w14:textId="77777777" w:rsidR="002D1452" w:rsidRPr="00A868D6" w:rsidRDefault="002D1452" w:rsidP="002D1452">
      <w:pPr>
        <w:spacing w:before="240"/>
        <w:ind w:firstLine="0"/>
        <w:contextualSpacing/>
        <w:jc w:val="both"/>
        <w:rPr>
          <w:rFonts w:cs="Arial"/>
          <w:b/>
          <w:sz w:val="24"/>
          <w:szCs w:val="24"/>
        </w:rPr>
      </w:pPr>
    </w:p>
    <w:p w14:paraId="62CB7008" w14:textId="77777777" w:rsidR="009A018F" w:rsidRDefault="002D1452">
      <w:r>
        <w:t>………………………….</w:t>
      </w:r>
    </w:p>
    <w:p w14:paraId="3195C42A" w14:textId="77777777" w:rsidR="002D1452" w:rsidRDefault="002D1452"/>
    <w:p w14:paraId="59935041" w14:textId="77777777" w:rsidR="002D1452" w:rsidRDefault="002D1452" w:rsidP="002D1452">
      <w:pPr>
        <w:ind w:firstLine="0"/>
        <w:contextualSpacing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Elezione del Presidente</w:t>
      </w:r>
      <w:r>
        <w:rPr>
          <w:rFonts w:cs="Arial"/>
          <w:sz w:val="24"/>
          <w:szCs w:val="24"/>
        </w:rPr>
        <w:t xml:space="preserve">. </w:t>
      </w:r>
    </w:p>
    <w:p w14:paraId="037AB505" w14:textId="77777777" w:rsidR="002D1452" w:rsidRDefault="002D1452" w:rsidP="002D1452">
      <w:pPr>
        <w:ind w:firstLine="0"/>
        <w:contextualSpacing/>
        <w:rPr>
          <w:rFonts w:cs="Arial"/>
          <w:sz w:val="24"/>
          <w:szCs w:val="24"/>
        </w:rPr>
      </w:pPr>
    </w:p>
    <w:p w14:paraId="157F2768" w14:textId="77777777" w:rsidR="002D1452" w:rsidRDefault="002D1452" w:rsidP="002D1452">
      <w:pPr>
        <w:ind w:firstLine="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Dopo ampia discussione sulle funzioni e il lavoro del Presidente,</w:t>
      </w:r>
      <w:r w:rsidRPr="0086050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si procede all’elezione come da regolamento del CUG.</w:t>
      </w:r>
    </w:p>
    <w:p w14:paraId="4A178929" w14:textId="77777777" w:rsidR="002D1452" w:rsidRDefault="002D1452" w:rsidP="002D1452">
      <w:pPr>
        <w:ind w:firstLine="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Maria Rosaria Masullo è l’unica candidata. Si procede al voto.</w:t>
      </w:r>
    </w:p>
    <w:p w14:paraId="03F5D592" w14:textId="77777777" w:rsidR="002D1452" w:rsidRDefault="002D1452" w:rsidP="002D1452">
      <w:pPr>
        <w:spacing w:before="240"/>
        <w:ind w:firstLine="0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Aventi diritto: Alessia Bruni (BO), Laura De Marco (FE), Patrizia </w:t>
      </w:r>
      <w:proofErr w:type="spellStart"/>
      <w:r>
        <w:rPr>
          <w:rFonts w:cs="Arial"/>
          <w:sz w:val="24"/>
          <w:szCs w:val="24"/>
        </w:rPr>
        <w:t>Belluomo</w:t>
      </w:r>
      <w:proofErr w:type="spellEnd"/>
      <w:r>
        <w:rPr>
          <w:rFonts w:cs="Arial"/>
          <w:sz w:val="24"/>
          <w:szCs w:val="24"/>
        </w:rPr>
        <w:t xml:space="preserve"> (CT), Marino Nicoletto (PD), Raffaella Piazzi (BO), Vincent Togo (BO), Maria Rosaria Masullo (NA), Angela </w:t>
      </w:r>
      <w:proofErr w:type="spellStart"/>
      <w:r>
        <w:rPr>
          <w:rFonts w:cs="Arial"/>
          <w:sz w:val="24"/>
          <w:szCs w:val="24"/>
        </w:rPr>
        <w:t>Badalà</w:t>
      </w:r>
      <w:proofErr w:type="spellEnd"/>
      <w:r>
        <w:rPr>
          <w:rFonts w:cs="Arial"/>
          <w:sz w:val="24"/>
          <w:szCs w:val="24"/>
        </w:rPr>
        <w:t xml:space="preserve"> (CT), Francesco Librizzi (CT). </w:t>
      </w:r>
    </w:p>
    <w:p w14:paraId="090EF631" w14:textId="77777777" w:rsidR="002D1452" w:rsidRDefault="002D1452" w:rsidP="002D1452">
      <w:pPr>
        <w:spacing w:before="240"/>
        <w:ind w:firstLine="0"/>
        <w:contextualSpacing/>
        <w:jc w:val="both"/>
      </w:pPr>
    </w:p>
    <w:p w14:paraId="1E077977" w14:textId="77777777" w:rsidR="002D1452" w:rsidRDefault="002D1452" w:rsidP="002D1452">
      <w:pPr>
        <w:spacing w:before="240"/>
        <w:ind w:firstLine="0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Voti: 8 a favore di Maria Rosaria MASULLO  e 1 astenuto.</w:t>
      </w:r>
    </w:p>
    <w:p w14:paraId="1FCB7E88" w14:textId="77777777" w:rsidR="002D1452" w:rsidRDefault="002D1452" w:rsidP="002D1452">
      <w:pPr>
        <w:spacing w:before="240"/>
        <w:ind w:firstLine="0"/>
        <w:contextualSpacing/>
        <w:jc w:val="both"/>
        <w:rPr>
          <w:rFonts w:cs="Arial"/>
          <w:sz w:val="24"/>
          <w:szCs w:val="24"/>
        </w:rPr>
      </w:pPr>
    </w:p>
    <w:p w14:paraId="5CC1F900" w14:textId="77777777" w:rsidR="002D1452" w:rsidRDefault="002D1452" w:rsidP="002D1452">
      <w:pPr>
        <w:spacing w:before="240"/>
        <w:ind w:firstLine="0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Procedura votazione, eletta Maria Rosaria Masullo quale presidente del CUG INFN.</w:t>
      </w:r>
    </w:p>
    <w:p w14:paraId="187A6DCA" w14:textId="77777777" w:rsidR="002D1452" w:rsidRDefault="002D1452">
      <w:r>
        <w:t>…………</w:t>
      </w:r>
    </w:p>
    <w:p w14:paraId="2BD28A5E" w14:textId="77777777" w:rsidR="00F03258" w:rsidRDefault="00F03258"/>
    <w:p w14:paraId="47130387" w14:textId="77777777" w:rsidR="00F03258" w:rsidRDefault="00F03258" w:rsidP="00F03258">
      <w:pPr>
        <w:ind w:firstLine="0"/>
      </w:pPr>
    </w:p>
    <w:sectPr w:rsidR="00F03258" w:rsidSect="009A018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8">
    <w:altName w:val="MS Mincho"/>
    <w:charset w:val="80"/>
    <w:family w:val="auto"/>
    <w:pitch w:val="variable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52"/>
    <w:rsid w:val="002D1452"/>
    <w:rsid w:val="009A018F"/>
    <w:rsid w:val="00C54B72"/>
    <w:rsid w:val="00F0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2A0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452"/>
    <w:pPr>
      <w:suppressAutoHyphens/>
      <w:ind w:firstLine="360"/>
    </w:pPr>
    <w:rPr>
      <w:rFonts w:ascii="Calibri" w:eastAsia="Arial Unicode MS" w:hAnsi="Calibri" w:cs="font38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145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1452"/>
    <w:rPr>
      <w:rFonts w:ascii="Lucida Grande" w:eastAsia="Arial Unicode MS" w:hAnsi="Lucida Grande" w:cs="Lucida Grande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452"/>
    <w:pPr>
      <w:suppressAutoHyphens/>
      <w:ind w:firstLine="360"/>
    </w:pPr>
    <w:rPr>
      <w:rFonts w:ascii="Calibri" w:eastAsia="Arial Unicode MS" w:hAnsi="Calibri" w:cs="font38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145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1452"/>
    <w:rPr>
      <w:rFonts w:ascii="Lucida Grande" w:eastAsia="Arial Unicode MS" w:hAnsi="Lucida Grande" w:cs="Lucida Grand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Rosaria Masullo</dc:creator>
  <cp:lastModifiedBy>Iaia</cp:lastModifiedBy>
  <cp:revision>2</cp:revision>
  <dcterms:created xsi:type="dcterms:W3CDTF">2015-10-23T16:38:00Z</dcterms:created>
  <dcterms:modified xsi:type="dcterms:W3CDTF">2015-10-23T16:38:00Z</dcterms:modified>
</cp:coreProperties>
</file>