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5159" w:type="pct"/>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437"/>
        <w:gridCol w:w="3026"/>
      </w:tblGrid>
      <w:tr w:rsidR="00F26521" w:rsidRPr="00902713" w14:paraId="397B281B" w14:textId="77777777" w:rsidTr="006D5B83">
        <w:trPr>
          <w:trHeight w:val="1191"/>
        </w:trPr>
        <w:tc>
          <w:tcPr>
            <w:tcW w:w="5000" w:type="pct"/>
            <w:gridSpan w:val="3"/>
            <w:vAlign w:val="center"/>
          </w:tcPr>
          <w:p w14:paraId="006EE606" w14:textId="520EEADA" w:rsidR="00626DD1" w:rsidRPr="00F26521" w:rsidRDefault="00C82687" w:rsidP="00C92B20">
            <w:pPr>
              <w:jc w:val="center"/>
              <w:rPr>
                <w:color w:val="000000" w:themeColor="text1"/>
                <w:lang w:val="it-IT"/>
              </w:rPr>
            </w:pPr>
            <w:r>
              <w:rPr>
                <w:color w:val="000000" w:themeColor="text1"/>
                <w:lang w:val="it-IT"/>
              </w:rPr>
              <w:t>Piano Qualità – Modelli di documento</w:t>
            </w:r>
          </w:p>
        </w:tc>
      </w:tr>
      <w:tr w:rsidR="00F26521" w:rsidRPr="00902713" w14:paraId="55C35069" w14:textId="77777777" w:rsidTr="006D5B83">
        <w:trPr>
          <w:trHeight w:val="5035"/>
        </w:trPr>
        <w:tc>
          <w:tcPr>
            <w:tcW w:w="5000" w:type="pct"/>
            <w:gridSpan w:val="3"/>
            <w:tcBorders>
              <w:bottom w:val="single" w:sz="4" w:space="0" w:color="auto"/>
            </w:tcBorders>
          </w:tcPr>
          <w:p w14:paraId="44BE68EE" w14:textId="7153B6CB" w:rsidR="004A624C" w:rsidRPr="0075068E" w:rsidRDefault="004A624C" w:rsidP="004A624C">
            <w:pPr>
              <w:ind w:right="-8"/>
              <w:jc w:val="center"/>
              <w:rPr>
                <w:rFonts w:ascii="Avenir Next" w:hAnsi="Avenir Next"/>
                <w:b/>
                <w:color w:val="000000" w:themeColor="text1"/>
                <w:sz w:val="44"/>
                <w:lang w:val="it-IT" w:eastAsia="it-IT"/>
              </w:rPr>
            </w:pPr>
          </w:p>
          <w:p w14:paraId="57CC3E96" w14:textId="77777777" w:rsidR="004A624C" w:rsidRPr="0075068E" w:rsidRDefault="004A624C" w:rsidP="004A624C">
            <w:pPr>
              <w:ind w:right="-8"/>
              <w:jc w:val="center"/>
              <w:rPr>
                <w:rFonts w:ascii="Avenir Next" w:hAnsi="Avenir Next"/>
                <w:b/>
                <w:color w:val="000000" w:themeColor="text1"/>
                <w:sz w:val="44"/>
                <w:lang w:val="it-IT" w:eastAsia="it-IT"/>
              </w:rPr>
            </w:pPr>
          </w:p>
          <w:p w14:paraId="5189EF4F" w14:textId="215480F8" w:rsidR="0075068E" w:rsidRDefault="00C82687" w:rsidP="007B1584">
            <w:pPr>
              <w:jc w:val="center"/>
              <w:rPr>
                <w:rFonts w:ascii="Avenir Next" w:hAnsi="Avenir Next"/>
                <w:b/>
                <w:bCs/>
                <w:iCs/>
                <w:color w:val="000000" w:themeColor="text1"/>
                <w:sz w:val="44"/>
                <w:lang w:val="it-IT" w:eastAsia="it-IT"/>
              </w:rPr>
            </w:pPr>
            <w:r>
              <w:rPr>
                <w:rFonts w:ascii="Avenir Next" w:hAnsi="Avenir Next"/>
                <w:b/>
                <w:bCs/>
                <w:iCs/>
                <w:color w:val="000000" w:themeColor="text1"/>
                <w:sz w:val="44"/>
                <w:lang w:val="it-IT" w:eastAsia="it-IT"/>
              </w:rPr>
              <w:t>Progress Report</w:t>
            </w:r>
          </w:p>
          <w:p w14:paraId="41E4606B" w14:textId="6B2E25A7" w:rsidR="00C82687" w:rsidRPr="0075068E" w:rsidRDefault="00C82687" w:rsidP="007B1584">
            <w:pPr>
              <w:jc w:val="center"/>
              <w:rPr>
                <w:rFonts w:ascii="Avenir Next" w:hAnsi="Avenir Next"/>
                <w:b/>
                <w:color w:val="000000" w:themeColor="text1"/>
                <w:sz w:val="44"/>
                <w:lang w:val="it-IT" w:eastAsia="it-IT"/>
              </w:rPr>
            </w:pPr>
            <w:r>
              <w:rPr>
                <w:rFonts w:ascii="Avenir Next" w:hAnsi="Avenir Next"/>
                <w:b/>
                <w:bCs/>
                <w:iCs/>
                <w:color w:val="000000" w:themeColor="text1"/>
                <w:sz w:val="44"/>
                <w:lang w:val="it-IT" w:eastAsia="it-IT"/>
              </w:rPr>
              <w:t>Relazione sull’avanzamento del progetto</w:t>
            </w:r>
          </w:p>
          <w:p w14:paraId="33AE9C57" w14:textId="77777777" w:rsidR="004A624C" w:rsidRPr="0075068E" w:rsidRDefault="004A624C" w:rsidP="004A624C">
            <w:pPr>
              <w:ind w:right="-8"/>
              <w:jc w:val="center"/>
              <w:rPr>
                <w:rFonts w:ascii="Avenir Next" w:hAnsi="Avenir Next"/>
                <w:b/>
                <w:color w:val="000000" w:themeColor="text1"/>
                <w:sz w:val="28"/>
                <w:lang w:val="it-IT"/>
              </w:rPr>
            </w:pPr>
          </w:p>
          <w:p w14:paraId="6D101E8E" w14:textId="77777777" w:rsidR="00C82687" w:rsidRDefault="00C82687" w:rsidP="00C82687">
            <w:pPr>
              <w:pStyle w:val="Paragrafo"/>
              <w:jc w:val="center"/>
            </w:pPr>
            <w:r>
              <w:t>In questo documento sono descritti i diversi paragrafi e i relativi contenuti di una relazione periodica sullo stato di avanzamento di un progetto dell’INFN</w:t>
            </w:r>
          </w:p>
          <w:p w14:paraId="2BF7A009" w14:textId="77777777" w:rsidR="00F916DA" w:rsidRPr="0075068E" w:rsidRDefault="00F916DA" w:rsidP="00F916DA">
            <w:pPr>
              <w:pStyle w:val="Paragrafo"/>
            </w:pPr>
          </w:p>
        </w:tc>
      </w:tr>
      <w:tr w:rsidR="00F26521" w:rsidRPr="00F26521" w14:paraId="5E1D2346" w14:textId="77777777" w:rsidTr="006D5B83">
        <w:trPr>
          <w:trHeight w:val="421"/>
        </w:trPr>
        <w:tc>
          <w:tcPr>
            <w:tcW w:w="1625" w:type="pct"/>
            <w:tcBorders>
              <w:top w:val="single" w:sz="4" w:space="0" w:color="auto"/>
              <w:left w:val="single" w:sz="4" w:space="0" w:color="auto"/>
              <w:bottom w:val="single" w:sz="4" w:space="0" w:color="auto"/>
              <w:right w:val="single" w:sz="4" w:space="0" w:color="auto"/>
            </w:tcBorders>
            <w:vAlign w:val="center"/>
          </w:tcPr>
          <w:p w14:paraId="40F0AF80" w14:textId="77777777" w:rsidR="00626DD1" w:rsidRPr="00F26521" w:rsidRDefault="00231C16" w:rsidP="00E57239">
            <w:pPr>
              <w:jc w:val="center"/>
              <w:rPr>
                <w:color w:val="000000" w:themeColor="text1"/>
                <w:lang w:val="it-IT"/>
              </w:rPr>
            </w:pPr>
            <w:r w:rsidRPr="00F26521">
              <w:rPr>
                <w:color w:val="000000" w:themeColor="text1"/>
                <w:lang w:val="it-IT"/>
              </w:rPr>
              <w:t>Autore</w:t>
            </w:r>
          </w:p>
        </w:tc>
        <w:tc>
          <w:tcPr>
            <w:tcW w:w="1795" w:type="pct"/>
            <w:tcBorders>
              <w:top w:val="single" w:sz="4" w:space="0" w:color="auto"/>
              <w:left w:val="single" w:sz="4" w:space="0" w:color="auto"/>
              <w:bottom w:val="single" w:sz="4" w:space="0" w:color="auto"/>
              <w:right w:val="single" w:sz="4" w:space="0" w:color="auto"/>
            </w:tcBorders>
            <w:vAlign w:val="center"/>
          </w:tcPr>
          <w:p w14:paraId="6C8995CB" w14:textId="77777777" w:rsidR="00626DD1" w:rsidRPr="00F26521" w:rsidRDefault="00231C16" w:rsidP="00E57239">
            <w:pPr>
              <w:jc w:val="center"/>
              <w:rPr>
                <w:color w:val="000000" w:themeColor="text1"/>
                <w:lang w:val="it-IT"/>
              </w:rPr>
            </w:pPr>
            <w:r w:rsidRPr="00F26521">
              <w:rPr>
                <w:color w:val="000000" w:themeColor="text1"/>
                <w:lang w:val="it-IT"/>
              </w:rPr>
              <w:t>Verificato da</w:t>
            </w:r>
          </w:p>
        </w:tc>
        <w:tc>
          <w:tcPr>
            <w:tcW w:w="1580" w:type="pct"/>
            <w:tcBorders>
              <w:top w:val="single" w:sz="4" w:space="0" w:color="auto"/>
              <w:left w:val="single" w:sz="4" w:space="0" w:color="auto"/>
              <w:bottom w:val="single" w:sz="4" w:space="0" w:color="auto"/>
              <w:right w:val="single" w:sz="4" w:space="0" w:color="auto"/>
            </w:tcBorders>
            <w:vAlign w:val="center"/>
          </w:tcPr>
          <w:p w14:paraId="754473D8" w14:textId="77777777" w:rsidR="00626DD1" w:rsidRPr="00F26521" w:rsidRDefault="00231C16" w:rsidP="00CD39A9">
            <w:pPr>
              <w:ind w:right="-150"/>
              <w:jc w:val="center"/>
              <w:rPr>
                <w:color w:val="000000" w:themeColor="text1"/>
                <w:lang w:val="it-IT"/>
              </w:rPr>
            </w:pPr>
            <w:r w:rsidRPr="00F26521">
              <w:rPr>
                <w:color w:val="000000" w:themeColor="text1"/>
                <w:lang w:val="it-IT"/>
              </w:rPr>
              <w:t>Approvato da</w:t>
            </w:r>
          </w:p>
        </w:tc>
      </w:tr>
      <w:tr w:rsidR="00F26521" w:rsidRPr="00F26521" w14:paraId="0AF9A898" w14:textId="77777777" w:rsidTr="006D5B83">
        <w:trPr>
          <w:trHeight w:val="2554"/>
        </w:trPr>
        <w:tc>
          <w:tcPr>
            <w:tcW w:w="1625" w:type="pct"/>
            <w:tcBorders>
              <w:top w:val="single" w:sz="4" w:space="0" w:color="auto"/>
              <w:left w:val="single" w:sz="4" w:space="0" w:color="auto"/>
              <w:bottom w:val="single" w:sz="4" w:space="0" w:color="auto"/>
              <w:right w:val="single" w:sz="4" w:space="0" w:color="auto"/>
            </w:tcBorders>
          </w:tcPr>
          <w:p w14:paraId="1EDF0D5F" w14:textId="1E7116A3" w:rsidR="00786E30" w:rsidRPr="00F26521" w:rsidRDefault="00C82687" w:rsidP="00772FAB">
            <w:pPr>
              <w:jc w:val="center"/>
              <w:rPr>
                <w:color w:val="000000" w:themeColor="text1"/>
                <w:lang w:val="it-IT"/>
              </w:rPr>
            </w:pPr>
            <w:r>
              <w:rPr>
                <w:color w:val="000000" w:themeColor="text1"/>
                <w:lang w:val="it-IT"/>
              </w:rPr>
              <w:t>G.Bisoffi</w:t>
            </w:r>
          </w:p>
        </w:tc>
        <w:tc>
          <w:tcPr>
            <w:tcW w:w="1795" w:type="pct"/>
            <w:tcBorders>
              <w:top w:val="single" w:sz="4" w:space="0" w:color="auto"/>
              <w:left w:val="single" w:sz="4" w:space="0" w:color="auto"/>
              <w:bottom w:val="single" w:sz="4" w:space="0" w:color="auto"/>
              <w:right w:val="single" w:sz="4" w:space="0" w:color="auto"/>
            </w:tcBorders>
          </w:tcPr>
          <w:p w14:paraId="6E10C04A" w14:textId="737E382A" w:rsidR="004A624C" w:rsidRPr="00F26521" w:rsidRDefault="00C82687" w:rsidP="009020F1">
            <w:pPr>
              <w:jc w:val="center"/>
              <w:rPr>
                <w:color w:val="000000" w:themeColor="text1"/>
                <w:lang w:val="it-IT"/>
              </w:rPr>
            </w:pPr>
            <w:r>
              <w:rPr>
                <w:color w:val="000000" w:themeColor="text1"/>
                <w:lang w:val="it-IT"/>
              </w:rPr>
              <w:t>Gruppo di Lavoro Project Management</w:t>
            </w:r>
          </w:p>
        </w:tc>
        <w:tc>
          <w:tcPr>
            <w:tcW w:w="1580" w:type="pct"/>
            <w:tcBorders>
              <w:top w:val="single" w:sz="4" w:space="0" w:color="auto"/>
              <w:left w:val="single" w:sz="4" w:space="0" w:color="auto"/>
              <w:bottom w:val="single" w:sz="4" w:space="0" w:color="auto"/>
              <w:right w:val="single" w:sz="4" w:space="0" w:color="auto"/>
            </w:tcBorders>
          </w:tcPr>
          <w:p w14:paraId="13ADBB5D" w14:textId="4C3D9200" w:rsidR="004A624C" w:rsidRPr="00F26521" w:rsidRDefault="00C82687" w:rsidP="003B2911">
            <w:pPr>
              <w:jc w:val="center"/>
              <w:rPr>
                <w:color w:val="000000" w:themeColor="text1"/>
                <w:lang w:val="it-IT"/>
              </w:rPr>
            </w:pPr>
            <w:r>
              <w:rPr>
                <w:color w:val="000000" w:themeColor="text1"/>
                <w:lang w:val="it-IT"/>
              </w:rPr>
              <w:t>A.Variola</w:t>
            </w:r>
          </w:p>
        </w:tc>
      </w:tr>
      <w:tr w:rsidR="00F26521" w:rsidRPr="00F26521" w14:paraId="0F5FCB56" w14:textId="77777777" w:rsidTr="006D5B83">
        <w:trPr>
          <w:trHeight w:val="2295"/>
        </w:trPr>
        <w:tc>
          <w:tcPr>
            <w:tcW w:w="5000" w:type="pct"/>
            <w:gridSpan w:val="3"/>
            <w:tcBorders>
              <w:top w:val="single" w:sz="4" w:space="0" w:color="auto"/>
            </w:tcBorders>
          </w:tcPr>
          <w:p w14:paraId="26C57F79" w14:textId="77777777" w:rsidR="001F6A83" w:rsidRDefault="00231C16" w:rsidP="007C5C3D">
            <w:pPr>
              <w:pStyle w:val="Paragrafo"/>
              <w:rPr>
                <w:color w:val="000000" w:themeColor="text1"/>
              </w:rPr>
            </w:pPr>
            <w:r w:rsidRPr="00F26521">
              <w:rPr>
                <w:color w:val="000000" w:themeColor="text1"/>
              </w:rPr>
              <w:t>Lista di distribuzione</w:t>
            </w:r>
            <w:r w:rsidR="001F6A83" w:rsidRPr="00F26521">
              <w:rPr>
                <w:color w:val="000000" w:themeColor="text1"/>
              </w:rPr>
              <w:t>:</w:t>
            </w:r>
          </w:p>
          <w:p w14:paraId="01B81DE7" w14:textId="7116F5D2" w:rsidR="0068108F" w:rsidRPr="00F26521" w:rsidRDefault="00C82687" w:rsidP="0068108F">
            <w:pPr>
              <w:pStyle w:val="Paragrafo"/>
              <w:numPr>
                <w:ilvl w:val="0"/>
                <w:numId w:val="21"/>
              </w:numPr>
              <w:rPr>
                <w:color w:val="000000" w:themeColor="text1"/>
              </w:rPr>
            </w:pPr>
            <w:r>
              <w:rPr>
                <w:color w:val="000000" w:themeColor="text1"/>
              </w:rPr>
              <w:t>Documento Pubblico</w:t>
            </w:r>
          </w:p>
        </w:tc>
      </w:tr>
    </w:tbl>
    <w:p w14:paraId="6908605C" w14:textId="77777777" w:rsidR="0068108F" w:rsidRDefault="0068108F">
      <w:pPr>
        <w:spacing w:before="0"/>
        <w:rPr>
          <w:color w:val="000000" w:themeColor="text1"/>
          <w:lang w:val="it-IT"/>
        </w:rPr>
      </w:pPr>
      <w:r>
        <w:rPr>
          <w:color w:val="000000" w:themeColor="text1"/>
          <w:lang w:val="it-IT"/>
        </w:rPr>
        <w:br w:type="page"/>
      </w:r>
    </w:p>
    <w:p w14:paraId="01658A29" w14:textId="77777777" w:rsidR="0068108F" w:rsidRDefault="0068108F">
      <w:pPr>
        <w:rPr>
          <w:color w:val="000000" w:themeColor="text1"/>
          <w:lang w:val="it-IT"/>
        </w:rPr>
      </w:pPr>
    </w:p>
    <w:tbl>
      <w:tblPr>
        <w:tblStyle w:val="Grigliatabella"/>
        <w:tblW w:w="5161" w:type="pct"/>
        <w:tblInd w:w="-142" w:type="dxa"/>
        <w:tblLook w:val="04A0" w:firstRow="1" w:lastRow="0" w:firstColumn="1" w:lastColumn="0" w:noHBand="0" w:noVBand="1"/>
      </w:tblPr>
      <w:tblGrid>
        <w:gridCol w:w="858"/>
        <w:gridCol w:w="1512"/>
        <w:gridCol w:w="4818"/>
        <w:gridCol w:w="2391"/>
      </w:tblGrid>
      <w:tr w:rsidR="0068108F" w:rsidRPr="00F26521" w14:paraId="3FBC216C" w14:textId="77777777" w:rsidTr="00285A05">
        <w:tc>
          <w:tcPr>
            <w:tcW w:w="5000" w:type="pct"/>
            <w:gridSpan w:val="4"/>
            <w:tcBorders>
              <w:top w:val="nil"/>
              <w:left w:val="nil"/>
              <w:bottom w:val="nil"/>
              <w:right w:val="nil"/>
            </w:tcBorders>
          </w:tcPr>
          <w:p w14:paraId="2F71E71D" w14:textId="77777777" w:rsidR="0068108F" w:rsidRPr="00F26521" w:rsidRDefault="0068108F" w:rsidP="00157C32">
            <w:pPr>
              <w:rPr>
                <w:b/>
                <w:color w:val="000000" w:themeColor="text1"/>
                <w:lang w:val="it-IT"/>
              </w:rPr>
            </w:pPr>
            <w:r w:rsidRPr="00F26521">
              <w:rPr>
                <w:b/>
                <w:color w:val="000000" w:themeColor="text1"/>
                <w:sz w:val="28"/>
                <w:lang w:val="it-IT"/>
              </w:rPr>
              <w:t>Storico delle Revisioni</w:t>
            </w:r>
          </w:p>
        </w:tc>
      </w:tr>
      <w:tr w:rsidR="0068108F" w:rsidRPr="00F26521" w14:paraId="58B2BEDE" w14:textId="77777777" w:rsidTr="00285A05">
        <w:trPr>
          <w:trHeight w:val="577"/>
        </w:trPr>
        <w:tc>
          <w:tcPr>
            <w:tcW w:w="448" w:type="pct"/>
            <w:tcBorders>
              <w:top w:val="single" w:sz="4" w:space="0" w:color="auto"/>
              <w:left w:val="single" w:sz="4" w:space="0" w:color="auto"/>
              <w:bottom w:val="single" w:sz="4" w:space="0" w:color="auto"/>
              <w:right w:val="single" w:sz="4" w:space="0" w:color="auto"/>
            </w:tcBorders>
            <w:vAlign w:val="center"/>
          </w:tcPr>
          <w:p w14:paraId="2F5B0211" w14:textId="77777777" w:rsidR="0068108F" w:rsidRPr="0068108F" w:rsidRDefault="0068108F" w:rsidP="00157C32">
            <w:pPr>
              <w:jc w:val="center"/>
              <w:rPr>
                <w:color w:val="000000" w:themeColor="text1"/>
                <w:lang w:val="it-IT"/>
              </w:rPr>
            </w:pPr>
            <w:r w:rsidRPr="0068108F">
              <w:rPr>
                <w:color w:val="000000" w:themeColor="text1"/>
                <w:lang w:val="it-IT"/>
              </w:rPr>
              <w:t>Rev.</w:t>
            </w:r>
          </w:p>
        </w:tc>
        <w:tc>
          <w:tcPr>
            <w:tcW w:w="789" w:type="pct"/>
            <w:tcBorders>
              <w:top w:val="single" w:sz="4" w:space="0" w:color="auto"/>
              <w:left w:val="single" w:sz="4" w:space="0" w:color="auto"/>
              <w:bottom w:val="single" w:sz="4" w:space="0" w:color="auto"/>
              <w:right w:val="single" w:sz="4" w:space="0" w:color="auto"/>
            </w:tcBorders>
            <w:vAlign w:val="center"/>
          </w:tcPr>
          <w:p w14:paraId="516B0F74" w14:textId="77777777" w:rsidR="0068108F" w:rsidRPr="0068108F" w:rsidRDefault="0068108F" w:rsidP="00157C32">
            <w:pPr>
              <w:jc w:val="center"/>
              <w:rPr>
                <w:color w:val="000000" w:themeColor="text1"/>
                <w:lang w:val="it-IT"/>
              </w:rPr>
            </w:pPr>
            <w:r w:rsidRPr="0068108F">
              <w:rPr>
                <w:color w:val="000000" w:themeColor="text1"/>
                <w:lang w:val="it-IT"/>
              </w:rPr>
              <w:t>Data</w:t>
            </w:r>
          </w:p>
        </w:tc>
        <w:tc>
          <w:tcPr>
            <w:tcW w:w="2515" w:type="pct"/>
            <w:tcBorders>
              <w:top w:val="single" w:sz="4" w:space="0" w:color="auto"/>
              <w:left w:val="single" w:sz="4" w:space="0" w:color="auto"/>
              <w:bottom w:val="single" w:sz="4" w:space="0" w:color="auto"/>
              <w:right w:val="single" w:sz="4" w:space="0" w:color="auto"/>
            </w:tcBorders>
            <w:vAlign w:val="center"/>
          </w:tcPr>
          <w:p w14:paraId="133CC7B6" w14:textId="77777777" w:rsidR="0068108F" w:rsidRPr="0068108F" w:rsidRDefault="0068108F" w:rsidP="00157C32">
            <w:pPr>
              <w:jc w:val="center"/>
              <w:rPr>
                <w:color w:val="000000" w:themeColor="text1"/>
                <w:lang w:val="it-IT"/>
              </w:rPr>
            </w:pPr>
            <w:r w:rsidRPr="0068108F">
              <w:rPr>
                <w:color w:val="000000" w:themeColor="text1"/>
                <w:lang w:val="it-IT"/>
              </w:rPr>
              <w:t>Descrizione delle modifiche</w:t>
            </w:r>
          </w:p>
        </w:tc>
        <w:tc>
          <w:tcPr>
            <w:tcW w:w="1247" w:type="pct"/>
            <w:tcBorders>
              <w:top w:val="single" w:sz="4" w:space="0" w:color="auto"/>
              <w:left w:val="single" w:sz="4" w:space="0" w:color="auto"/>
              <w:bottom w:val="single" w:sz="4" w:space="0" w:color="auto"/>
              <w:right w:val="single" w:sz="4" w:space="0" w:color="auto"/>
            </w:tcBorders>
            <w:vAlign w:val="center"/>
          </w:tcPr>
          <w:p w14:paraId="1DC63A2E" w14:textId="77777777" w:rsidR="0068108F" w:rsidRPr="0068108F" w:rsidRDefault="0068108F" w:rsidP="00157C32">
            <w:pPr>
              <w:jc w:val="center"/>
              <w:rPr>
                <w:color w:val="000000" w:themeColor="text1"/>
                <w:lang w:val="it-IT"/>
              </w:rPr>
            </w:pPr>
            <w:r w:rsidRPr="0068108F">
              <w:rPr>
                <w:color w:val="000000" w:themeColor="text1"/>
                <w:lang w:val="it-IT"/>
              </w:rPr>
              <w:t>Autor</w:t>
            </w:r>
            <w:bookmarkStart w:id="0" w:name="_GoBack"/>
            <w:bookmarkEnd w:id="0"/>
            <w:r w:rsidRPr="0068108F">
              <w:rPr>
                <w:color w:val="000000" w:themeColor="text1"/>
                <w:lang w:val="it-IT"/>
              </w:rPr>
              <w:t>e/Editore</w:t>
            </w:r>
          </w:p>
        </w:tc>
      </w:tr>
      <w:tr w:rsidR="0068108F" w:rsidRPr="00F26521" w14:paraId="1A9EE59F" w14:textId="77777777" w:rsidTr="00285A05">
        <w:tc>
          <w:tcPr>
            <w:tcW w:w="448" w:type="pct"/>
            <w:tcBorders>
              <w:top w:val="single" w:sz="4" w:space="0" w:color="auto"/>
            </w:tcBorders>
            <w:vAlign w:val="center"/>
          </w:tcPr>
          <w:p w14:paraId="5C51216A" w14:textId="77777777" w:rsidR="0068108F" w:rsidRPr="00F26521" w:rsidRDefault="0068108F" w:rsidP="00157C32">
            <w:pPr>
              <w:jc w:val="center"/>
              <w:rPr>
                <w:color w:val="000000" w:themeColor="text1"/>
                <w:sz w:val="20"/>
                <w:lang w:val="it-IT"/>
              </w:rPr>
            </w:pPr>
          </w:p>
        </w:tc>
        <w:tc>
          <w:tcPr>
            <w:tcW w:w="789" w:type="pct"/>
            <w:tcBorders>
              <w:top w:val="single" w:sz="4" w:space="0" w:color="auto"/>
            </w:tcBorders>
            <w:vAlign w:val="center"/>
          </w:tcPr>
          <w:p w14:paraId="2F7BC663" w14:textId="77777777" w:rsidR="0068108F" w:rsidRPr="00F26521" w:rsidRDefault="0068108F" w:rsidP="00157C32">
            <w:pPr>
              <w:jc w:val="center"/>
              <w:rPr>
                <w:color w:val="000000" w:themeColor="text1"/>
                <w:sz w:val="20"/>
                <w:lang w:val="it-IT"/>
              </w:rPr>
            </w:pPr>
          </w:p>
        </w:tc>
        <w:tc>
          <w:tcPr>
            <w:tcW w:w="2515" w:type="pct"/>
            <w:tcBorders>
              <w:top w:val="single" w:sz="4" w:space="0" w:color="auto"/>
            </w:tcBorders>
          </w:tcPr>
          <w:p w14:paraId="3A768680" w14:textId="77777777" w:rsidR="0068108F" w:rsidRPr="00F26521" w:rsidRDefault="0068108F" w:rsidP="00157C32">
            <w:pPr>
              <w:rPr>
                <w:color w:val="000000" w:themeColor="text1"/>
                <w:sz w:val="20"/>
                <w:lang w:val="it-IT"/>
              </w:rPr>
            </w:pPr>
          </w:p>
        </w:tc>
        <w:tc>
          <w:tcPr>
            <w:tcW w:w="1247" w:type="pct"/>
            <w:tcBorders>
              <w:top w:val="single" w:sz="4" w:space="0" w:color="auto"/>
            </w:tcBorders>
          </w:tcPr>
          <w:p w14:paraId="7012C1BA" w14:textId="77777777" w:rsidR="0068108F" w:rsidRPr="00F26521" w:rsidRDefault="0068108F" w:rsidP="00157C32">
            <w:pPr>
              <w:rPr>
                <w:color w:val="000000" w:themeColor="text1"/>
                <w:sz w:val="20"/>
                <w:lang w:val="it-IT"/>
              </w:rPr>
            </w:pPr>
          </w:p>
        </w:tc>
      </w:tr>
      <w:tr w:rsidR="0068108F" w:rsidRPr="00F26521" w14:paraId="02972CD5" w14:textId="77777777" w:rsidTr="00285A05">
        <w:tc>
          <w:tcPr>
            <w:tcW w:w="448" w:type="pct"/>
            <w:vAlign w:val="center"/>
          </w:tcPr>
          <w:p w14:paraId="5CDBD1B6" w14:textId="77777777" w:rsidR="0068108F" w:rsidRPr="00F26521" w:rsidRDefault="0068108F" w:rsidP="00157C32">
            <w:pPr>
              <w:jc w:val="center"/>
              <w:rPr>
                <w:color w:val="000000" w:themeColor="text1"/>
                <w:sz w:val="20"/>
                <w:lang w:val="it-IT"/>
              </w:rPr>
            </w:pPr>
          </w:p>
        </w:tc>
        <w:tc>
          <w:tcPr>
            <w:tcW w:w="789" w:type="pct"/>
            <w:vAlign w:val="center"/>
          </w:tcPr>
          <w:p w14:paraId="780921DC" w14:textId="77777777" w:rsidR="0068108F" w:rsidRPr="00F26521" w:rsidRDefault="0068108F" w:rsidP="00157C32">
            <w:pPr>
              <w:jc w:val="center"/>
              <w:rPr>
                <w:color w:val="000000" w:themeColor="text1"/>
                <w:sz w:val="20"/>
                <w:lang w:val="it-IT"/>
              </w:rPr>
            </w:pPr>
          </w:p>
        </w:tc>
        <w:tc>
          <w:tcPr>
            <w:tcW w:w="2515" w:type="pct"/>
          </w:tcPr>
          <w:p w14:paraId="1164E099" w14:textId="77777777" w:rsidR="0068108F" w:rsidRPr="00F26521" w:rsidRDefault="0068108F" w:rsidP="00157C32">
            <w:pPr>
              <w:rPr>
                <w:color w:val="000000" w:themeColor="text1"/>
                <w:sz w:val="20"/>
                <w:lang w:val="it-IT"/>
              </w:rPr>
            </w:pPr>
          </w:p>
        </w:tc>
        <w:tc>
          <w:tcPr>
            <w:tcW w:w="1247" w:type="pct"/>
          </w:tcPr>
          <w:p w14:paraId="660901CE" w14:textId="77777777" w:rsidR="0068108F" w:rsidRPr="00F26521" w:rsidRDefault="0068108F" w:rsidP="00157C32">
            <w:pPr>
              <w:rPr>
                <w:color w:val="000000" w:themeColor="text1"/>
                <w:sz w:val="20"/>
                <w:lang w:val="it-IT"/>
              </w:rPr>
            </w:pPr>
          </w:p>
        </w:tc>
      </w:tr>
      <w:tr w:rsidR="0068108F" w:rsidRPr="00F26521" w14:paraId="6FE23A94" w14:textId="77777777" w:rsidTr="00285A05">
        <w:tc>
          <w:tcPr>
            <w:tcW w:w="448" w:type="pct"/>
            <w:vAlign w:val="center"/>
          </w:tcPr>
          <w:p w14:paraId="7C9F978E" w14:textId="77777777" w:rsidR="0068108F" w:rsidRPr="00F26521" w:rsidRDefault="0068108F" w:rsidP="00157C32">
            <w:pPr>
              <w:jc w:val="center"/>
              <w:rPr>
                <w:color w:val="000000" w:themeColor="text1"/>
                <w:sz w:val="20"/>
                <w:lang w:val="it-IT"/>
              </w:rPr>
            </w:pPr>
          </w:p>
        </w:tc>
        <w:tc>
          <w:tcPr>
            <w:tcW w:w="789" w:type="pct"/>
            <w:vAlign w:val="center"/>
          </w:tcPr>
          <w:p w14:paraId="11861AED" w14:textId="77777777" w:rsidR="0068108F" w:rsidRPr="00F26521" w:rsidRDefault="0068108F" w:rsidP="00157C32">
            <w:pPr>
              <w:jc w:val="center"/>
              <w:rPr>
                <w:color w:val="000000" w:themeColor="text1"/>
                <w:sz w:val="20"/>
                <w:lang w:val="it-IT"/>
              </w:rPr>
            </w:pPr>
          </w:p>
        </w:tc>
        <w:tc>
          <w:tcPr>
            <w:tcW w:w="2515" w:type="pct"/>
          </w:tcPr>
          <w:p w14:paraId="60C3B5B6" w14:textId="77777777" w:rsidR="0068108F" w:rsidRPr="00F26521" w:rsidRDefault="0068108F" w:rsidP="00157C32">
            <w:pPr>
              <w:rPr>
                <w:color w:val="000000" w:themeColor="text1"/>
                <w:sz w:val="20"/>
                <w:lang w:val="it-IT"/>
              </w:rPr>
            </w:pPr>
          </w:p>
        </w:tc>
        <w:tc>
          <w:tcPr>
            <w:tcW w:w="1247" w:type="pct"/>
          </w:tcPr>
          <w:p w14:paraId="4F1EE91F" w14:textId="77777777" w:rsidR="0068108F" w:rsidRPr="00F26521" w:rsidRDefault="0068108F" w:rsidP="00157C32">
            <w:pPr>
              <w:rPr>
                <w:color w:val="000000" w:themeColor="text1"/>
                <w:sz w:val="20"/>
                <w:lang w:val="it-IT"/>
              </w:rPr>
            </w:pPr>
          </w:p>
        </w:tc>
      </w:tr>
      <w:tr w:rsidR="0068108F" w:rsidRPr="00F26521" w14:paraId="0655816B" w14:textId="77777777" w:rsidTr="00285A05">
        <w:trPr>
          <w:trHeight w:val="291"/>
        </w:trPr>
        <w:tc>
          <w:tcPr>
            <w:tcW w:w="448" w:type="pct"/>
            <w:vAlign w:val="center"/>
          </w:tcPr>
          <w:p w14:paraId="54EE2452" w14:textId="77777777" w:rsidR="0068108F" w:rsidRPr="00F26521" w:rsidRDefault="0068108F" w:rsidP="00157C32">
            <w:pPr>
              <w:jc w:val="center"/>
              <w:rPr>
                <w:color w:val="000000" w:themeColor="text1"/>
                <w:sz w:val="20"/>
                <w:lang w:val="it-IT"/>
              </w:rPr>
            </w:pPr>
          </w:p>
        </w:tc>
        <w:tc>
          <w:tcPr>
            <w:tcW w:w="789" w:type="pct"/>
            <w:vAlign w:val="center"/>
          </w:tcPr>
          <w:p w14:paraId="4EF42EA3" w14:textId="77777777" w:rsidR="0068108F" w:rsidRPr="00F26521" w:rsidRDefault="0068108F" w:rsidP="00157C32">
            <w:pPr>
              <w:jc w:val="center"/>
              <w:rPr>
                <w:color w:val="000000" w:themeColor="text1"/>
                <w:sz w:val="20"/>
                <w:lang w:val="it-IT"/>
              </w:rPr>
            </w:pPr>
          </w:p>
        </w:tc>
        <w:tc>
          <w:tcPr>
            <w:tcW w:w="2515" w:type="pct"/>
          </w:tcPr>
          <w:p w14:paraId="08ADFCAF" w14:textId="77777777" w:rsidR="0068108F" w:rsidRPr="00F26521" w:rsidRDefault="0068108F" w:rsidP="00157C32">
            <w:pPr>
              <w:rPr>
                <w:color w:val="000000" w:themeColor="text1"/>
                <w:sz w:val="20"/>
                <w:lang w:val="it-IT"/>
              </w:rPr>
            </w:pPr>
          </w:p>
        </w:tc>
        <w:tc>
          <w:tcPr>
            <w:tcW w:w="1247" w:type="pct"/>
          </w:tcPr>
          <w:p w14:paraId="15C37468" w14:textId="77777777" w:rsidR="0068108F" w:rsidRPr="00F26521" w:rsidRDefault="0068108F" w:rsidP="00157C32">
            <w:pPr>
              <w:rPr>
                <w:color w:val="000000" w:themeColor="text1"/>
                <w:sz w:val="20"/>
                <w:lang w:val="it-IT"/>
              </w:rPr>
            </w:pPr>
          </w:p>
        </w:tc>
      </w:tr>
      <w:tr w:rsidR="0068108F" w:rsidRPr="00F26521" w14:paraId="0EFEE0F1" w14:textId="77777777" w:rsidTr="00285A05">
        <w:tc>
          <w:tcPr>
            <w:tcW w:w="448" w:type="pct"/>
            <w:vAlign w:val="center"/>
          </w:tcPr>
          <w:p w14:paraId="19528BDD" w14:textId="77777777" w:rsidR="0068108F" w:rsidRPr="00F26521" w:rsidRDefault="0068108F" w:rsidP="00157C32">
            <w:pPr>
              <w:jc w:val="center"/>
              <w:rPr>
                <w:color w:val="000000" w:themeColor="text1"/>
                <w:sz w:val="20"/>
                <w:lang w:val="it-IT"/>
              </w:rPr>
            </w:pPr>
          </w:p>
        </w:tc>
        <w:tc>
          <w:tcPr>
            <w:tcW w:w="789" w:type="pct"/>
            <w:vAlign w:val="center"/>
          </w:tcPr>
          <w:p w14:paraId="0ECC5449" w14:textId="77777777" w:rsidR="0068108F" w:rsidRPr="00F26521" w:rsidRDefault="0068108F" w:rsidP="00157C32">
            <w:pPr>
              <w:jc w:val="center"/>
              <w:rPr>
                <w:color w:val="000000" w:themeColor="text1"/>
                <w:sz w:val="20"/>
                <w:lang w:val="it-IT"/>
              </w:rPr>
            </w:pPr>
          </w:p>
        </w:tc>
        <w:tc>
          <w:tcPr>
            <w:tcW w:w="2515" w:type="pct"/>
          </w:tcPr>
          <w:p w14:paraId="4FCA346F" w14:textId="77777777" w:rsidR="0068108F" w:rsidRPr="00F26521" w:rsidRDefault="0068108F" w:rsidP="00157C32">
            <w:pPr>
              <w:rPr>
                <w:color w:val="000000" w:themeColor="text1"/>
                <w:sz w:val="20"/>
                <w:lang w:val="it-IT"/>
              </w:rPr>
            </w:pPr>
          </w:p>
        </w:tc>
        <w:tc>
          <w:tcPr>
            <w:tcW w:w="1247" w:type="pct"/>
          </w:tcPr>
          <w:p w14:paraId="1B4A5DD8" w14:textId="77777777" w:rsidR="0068108F" w:rsidRPr="00F26521" w:rsidRDefault="0068108F" w:rsidP="00157C32">
            <w:pPr>
              <w:rPr>
                <w:color w:val="000000" w:themeColor="text1"/>
                <w:sz w:val="20"/>
                <w:lang w:val="it-IT"/>
              </w:rPr>
            </w:pPr>
          </w:p>
        </w:tc>
      </w:tr>
      <w:tr w:rsidR="0068108F" w:rsidRPr="00F26521" w14:paraId="4A87478F" w14:textId="77777777" w:rsidTr="00285A05">
        <w:trPr>
          <w:trHeight w:val="291"/>
        </w:trPr>
        <w:tc>
          <w:tcPr>
            <w:tcW w:w="448" w:type="pct"/>
            <w:vAlign w:val="center"/>
          </w:tcPr>
          <w:p w14:paraId="63083D3D" w14:textId="77777777" w:rsidR="0068108F" w:rsidRPr="00F26521" w:rsidRDefault="0068108F" w:rsidP="00157C32">
            <w:pPr>
              <w:jc w:val="center"/>
              <w:rPr>
                <w:color w:val="000000" w:themeColor="text1"/>
                <w:sz w:val="20"/>
                <w:lang w:val="it-IT"/>
              </w:rPr>
            </w:pPr>
          </w:p>
        </w:tc>
        <w:tc>
          <w:tcPr>
            <w:tcW w:w="789" w:type="pct"/>
            <w:vAlign w:val="center"/>
          </w:tcPr>
          <w:p w14:paraId="4E223622" w14:textId="77777777" w:rsidR="0068108F" w:rsidRPr="00F26521" w:rsidRDefault="0068108F" w:rsidP="00157C32">
            <w:pPr>
              <w:jc w:val="center"/>
              <w:rPr>
                <w:color w:val="000000" w:themeColor="text1"/>
                <w:sz w:val="20"/>
                <w:lang w:val="it-IT"/>
              </w:rPr>
            </w:pPr>
          </w:p>
        </w:tc>
        <w:tc>
          <w:tcPr>
            <w:tcW w:w="2515" w:type="pct"/>
          </w:tcPr>
          <w:p w14:paraId="1183A28D" w14:textId="77777777" w:rsidR="0068108F" w:rsidRPr="00F26521" w:rsidRDefault="0068108F" w:rsidP="00157C32">
            <w:pPr>
              <w:rPr>
                <w:color w:val="000000" w:themeColor="text1"/>
                <w:sz w:val="20"/>
                <w:lang w:val="it-IT"/>
              </w:rPr>
            </w:pPr>
          </w:p>
        </w:tc>
        <w:tc>
          <w:tcPr>
            <w:tcW w:w="1247" w:type="pct"/>
          </w:tcPr>
          <w:p w14:paraId="01FFB9CB" w14:textId="77777777" w:rsidR="0068108F" w:rsidRPr="00F26521" w:rsidRDefault="0068108F" w:rsidP="00157C32">
            <w:pPr>
              <w:rPr>
                <w:color w:val="000000" w:themeColor="text1"/>
                <w:sz w:val="20"/>
                <w:lang w:val="it-IT"/>
              </w:rPr>
            </w:pPr>
          </w:p>
        </w:tc>
      </w:tr>
      <w:tr w:rsidR="0068108F" w:rsidRPr="00F26521" w14:paraId="1F3ECCEA" w14:textId="77777777" w:rsidTr="00285A05">
        <w:tc>
          <w:tcPr>
            <w:tcW w:w="448" w:type="pct"/>
            <w:vAlign w:val="center"/>
          </w:tcPr>
          <w:p w14:paraId="42D1163D" w14:textId="77777777" w:rsidR="0068108F" w:rsidRPr="00F26521" w:rsidRDefault="0068108F" w:rsidP="00157C32">
            <w:pPr>
              <w:jc w:val="center"/>
              <w:rPr>
                <w:color w:val="000000" w:themeColor="text1"/>
                <w:sz w:val="20"/>
                <w:lang w:val="it-IT"/>
              </w:rPr>
            </w:pPr>
          </w:p>
        </w:tc>
        <w:tc>
          <w:tcPr>
            <w:tcW w:w="789" w:type="pct"/>
            <w:vAlign w:val="center"/>
          </w:tcPr>
          <w:p w14:paraId="6A4EF21B" w14:textId="77777777" w:rsidR="0068108F" w:rsidRPr="00F26521" w:rsidRDefault="0068108F" w:rsidP="00157C32">
            <w:pPr>
              <w:jc w:val="center"/>
              <w:rPr>
                <w:color w:val="000000" w:themeColor="text1"/>
                <w:sz w:val="20"/>
                <w:lang w:val="it-IT"/>
              </w:rPr>
            </w:pPr>
          </w:p>
        </w:tc>
        <w:tc>
          <w:tcPr>
            <w:tcW w:w="2515" w:type="pct"/>
          </w:tcPr>
          <w:p w14:paraId="71AAEEBD" w14:textId="77777777" w:rsidR="0068108F" w:rsidRPr="00F26521" w:rsidRDefault="0068108F" w:rsidP="00157C32">
            <w:pPr>
              <w:rPr>
                <w:color w:val="000000" w:themeColor="text1"/>
                <w:sz w:val="20"/>
                <w:lang w:val="it-IT"/>
              </w:rPr>
            </w:pPr>
          </w:p>
        </w:tc>
        <w:tc>
          <w:tcPr>
            <w:tcW w:w="1247" w:type="pct"/>
          </w:tcPr>
          <w:p w14:paraId="4595CF4E" w14:textId="77777777" w:rsidR="0068108F" w:rsidRPr="00F26521" w:rsidRDefault="0068108F" w:rsidP="00157C32">
            <w:pPr>
              <w:rPr>
                <w:color w:val="000000" w:themeColor="text1"/>
                <w:sz w:val="20"/>
                <w:lang w:val="it-IT"/>
              </w:rPr>
            </w:pPr>
          </w:p>
        </w:tc>
      </w:tr>
      <w:tr w:rsidR="0068108F" w:rsidRPr="00F26521" w14:paraId="42D70604" w14:textId="77777777" w:rsidTr="00285A05">
        <w:tc>
          <w:tcPr>
            <w:tcW w:w="448" w:type="pct"/>
            <w:vAlign w:val="center"/>
          </w:tcPr>
          <w:p w14:paraId="4747DDDC" w14:textId="77777777" w:rsidR="0068108F" w:rsidRPr="00F26521" w:rsidRDefault="0068108F" w:rsidP="00157C32">
            <w:pPr>
              <w:jc w:val="center"/>
              <w:rPr>
                <w:color w:val="000000" w:themeColor="text1"/>
                <w:sz w:val="20"/>
                <w:lang w:val="it-IT"/>
              </w:rPr>
            </w:pPr>
          </w:p>
        </w:tc>
        <w:tc>
          <w:tcPr>
            <w:tcW w:w="789" w:type="pct"/>
            <w:vAlign w:val="center"/>
          </w:tcPr>
          <w:p w14:paraId="2B172B3F" w14:textId="77777777" w:rsidR="0068108F" w:rsidRPr="00F26521" w:rsidRDefault="0068108F" w:rsidP="00157C32">
            <w:pPr>
              <w:jc w:val="center"/>
              <w:rPr>
                <w:color w:val="000000" w:themeColor="text1"/>
                <w:sz w:val="20"/>
                <w:lang w:val="it-IT"/>
              </w:rPr>
            </w:pPr>
          </w:p>
        </w:tc>
        <w:tc>
          <w:tcPr>
            <w:tcW w:w="2515" w:type="pct"/>
          </w:tcPr>
          <w:p w14:paraId="32E2E010" w14:textId="77777777" w:rsidR="0068108F" w:rsidRPr="00F26521" w:rsidRDefault="0068108F" w:rsidP="00157C32">
            <w:pPr>
              <w:rPr>
                <w:color w:val="000000" w:themeColor="text1"/>
                <w:sz w:val="20"/>
                <w:lang w:val="it-IT"/>
              </w:rPr>
            </w:pPr>
          </w:p>
        </w:tc>
        <w:tc>
          <w:tcPr>
            <w:tcW w:w="1247" w:type="pct"/>
          </w:tcPr>
          <w:p w14:paraId="44BA86ED" w14:textId="77777777" w:rsidR="0068108F" w:rsidRPr="00F26521" w:rsidRDefault="0068108F" w:rsidP="00157C32">
            <w:pPr>
              <w:rPr>
                <w:color w:val="000000" w:themeColor="text1"/>
                <w:sz w:val="20"/>
                <w:lang w:val="it-IT"/>
              </w:rPr>
            </w:pPr>
          </w:p>
        </w:tc>
      </w:tr>
      <w:tr w:rsidR="0068108F" w:rsidRPr="00F26521" w14:paraId="60C79C95" w14:textId="77777777" w:rsidTr="00285A05">
        <w:tc>
          <w:tcPr>
            <w:tcW w:w="448" w:type="pct"/>
            <w:vAlign w:val="center"/>
          </w:tcPr>
          <w:p w14:paraId="4E0EB213" w14:textId="77777777" w:rsidR="0068108F" w:rsidRPr="00F26521" w:rsidRDefault="0068108F" w:rsidP="00157C32">
            <w:pPr>
              <w:jc w:val="center"/>
              <w:rPr>
                <w:color w:val="000000" w:themeColor="text1"/>
                <w:sz w:val="20"/>
                <w:lang w:val="it-IT"/>
              </w:rPr>
            </w:pPr>
          </w:p>
        </w:tc>
        <w:tc>
          <w:tcPr>
            <w:tcW w:w="789" w:type="pct"/>
            <w:vAlign w:val="center"/>
          </w:tcPr>
          <w:p w14:paraId="24D26EF3" w14:textId="77777777" w:rsidR="0068108F" w:rsidRPr="00F26521" w:rsidRDefault="0068108F" w:rsidP="00157C32">
            <w:pPr>
              <w:jc w:val="center"/>
              <w:rPr>
                <w:color w:val="000000" w:themeColor="text1"/>
                <w:sz w:val="20"/>
                <w:lang w:val="it-IT"/>
              </w:rPr>
            </w:pPr>
          </w:p>
        </w:tc>
        <w:tc>
          <w:tcPr>
            <w:tcW w:w="2515" w:type="pct"/>
          </w:tcPr>
          <w:p w14:paraId="37F73745" w14:textId="77777777" w:rsidR="0068108F" w:rsidRPr="00F26521" w:rsidRDefault="0068108F" w:rsidP="00157C32">
            <w:pPr>
              <w:rPr>
                <w:color w:val="000000" w:themeColor="text1"/>
                <w:sz w:val="20"/>
                <w:lang w:val="it-IT"/>
              </w:rPr>
            </w:pPr>
          </w:p>
        </w:tc>
        <w:tc>
          <w:tcPr>
            <w:tcW w:w="1247" w:type="pct"/>
          </w:tcPr>
          <w:p w14:paraId="2210277D" w14:textId="77777777" w:rsidR="0068108F" w:rsidRPr="00F26521" w:rsidRDefault="0068108F" w:rsidP="00157C32">
            <w:pPr>
              <w:rPr>
                <w:color w:val="000000" w:themeColor="text1"/>
                <w:sz w:val="20"/>
                <w:lang w:val="it-IT"/>
              </w:rPr>
            </w:pPr>
          </w:p>
        </w:tc>
      </w:tr>
      <w:tr w:rsidR="0068108F" w:rsidRPr="00F26521" w14:paraId="74D388C9" w14:textId="77777777" w:rsidTr="00285A05">
        <w:tc>
          <w:tcPr>
            <w:tcW w:w="448" w:type="pct"/>
            <w:vAlign w:val="center"/>
          </w:tcPr>
          <w:p w14:paraId="64CEE67B" w14:textId="77777777" w:rsidR="0068108F" w:rsidRPr="00F26521" w:rsidRDefault="0068108F" w:rsidP="00157C32">
            <w:pPr>
              <w:jc w:val="center"/>
              <w:rPr>
                <w:color w:val="000000" w:themeColor="text1"/>
                <w:sz w:val="20"/>
                <w:lang w:val="it-IT"/>
              </w:rPr>
            </w:pPr>
          </w:p>
        </w:tc>
        <w:tc>
          <w:tcPr>
            <w:tcW w:w="789" w:type="pct"/>
            <w:vAlign w:val="center"/>
          </w:tcPr>
          <w:p w14:paraId="706CDB2A" w14:textId="77777777" w:rsidR="0068108F" w:rsidRPr="00F26521" w:rsidRDefault="0068108F" w:rsidP="00157C32">
            <w:pPr>
              <w:jc w:val="center"/>
              <w:rPr>
                <w:color w:val="000000" w:themeColor="text1"/>
                <w:sz w:val="20"/>
                <w:lang w:val="it-IT"/>
              </w:rPr>
            </w:pPr>
          </w:p>
        </w:tc>
        <w:tc>
          <w:tcPr>
            <w:tcW w:w="2515" w:type="pct"/>
          </w:tcPr>
          <w:p w14:paraId="1B20DC56" w14:textId="77777777" w:rsidR="0068108F" w:rsidRPr="00F26521" w:rsidRDefault="0068108F" w:rsidP="00157C32">
            <w:pPr>
              <w:rPr>
                <w:color w:val="000000" w:themeColor="text1"/>
                <w:sz w:val="20"/>
                <w:lang w:val="it-IT"/>
              </w:rPr>
            </w:pPr>
          </w:p>
        </w:tc>
        <w:tc>
          <w:tcPr>
            <w:tcW w:w="1247" w:type="pct"/>
          </w:tcPr>
          <w:p w14:paraId="56B18F4E" w14:textId="77777777" w:rsidR="0068108F" w:rsidRPr="00F26521" w:rsidRDefault="0068108F" w:rsidP="00157C32">
            <w:pPr>
              <w:rPr>
                <w:color w:val="000000" w:themeColor="text1"/>
                <w:sz w:val="20"/>
                <w:lang w:val="it-IT"/>
              </w:rPr>
            </w:pPr>
          </w:p>
        </w:tc>
      </w:tr>
    </w:tbl>
    <w:sdt>
      <w:sdtPr>
        <w:rPr>
          <w:rFonts w:ascii="Times New Roman" w:eastAsiaTheme="minorEastAsia" w:hAnsi="Times New Roman" w:cstheme="minorBidi"/>
          <w:b w:val="0"/>
          <w:bCs w:val="0"/>
          <w:i w:val="0"/>
          <w:color w:val="000000" w:themeColor="text1"/>
          <w:sz w:val="24"/>
          <w:szCs w:val="24"/>
          <w:lang w:val="en-GB"/>
        </w:rPr>
        <w:id w:val="1077395417"/>
        <w:docPartObj>
          <w:docPartGallery w:val="Table of Contents"/>
          <w:docPartUnique/>
        </w:docPartObj>
      </w:sdtPr>
      <w:sdtEndPr>
        <w:rPr>
          <w:rFonts w:ascii="Avenir Book" w:hAnsi="Avenir Book" w:cs="Times New Roman"/>
          <w:noProof/>
        </w:rPr>
      </w:sdtEndPr>
      <w:sdtContent>
        <w:p w14:paraId="723384F9" w14:textId="77777777" w:rsidR="00E930CC" w:rsidRPr="00F26521" w:rsidRDefault="00E52C2F" w:rsidP="007C5C3D">
          <w:pPr>
            <w:pStyle w:val="Titolosommario"/>
            <w:numPr>
              <w:ilvl w:val="0"/>
              <w:numId w:val="0"/>
            </w:numPr>
            <w:rPr>
              <w:i w:val="0"/>
              <w:color w:val="000000" w:themeColor="text1"/>
            </w:rPr>
          </w:pPr>
          <w:r w:rsidRPr="00F26521">
            <w:rPr>
              <w:i w:val="0"/>
              <w:color w:val="000000" w:themeColor="text1"/>
            </w:rPr>
            <w:t>Sommario</w:t>
          </w:r>
        </w:p>
        <w:p w14:paraId="374A799D" w14:textId="4D3EA5CB" w:rsidR="00644B65" w:rsidRDefault="004C6D2B">
          <w:pPr>
            <w:pStyle w:val="Sommario1"/>
            <w:tabs>
              <w:tab w:val="left" w:pos="393"/>
            </w:tabs>
            <w:rPr>
              <w:rFonts w:asciiTheme="minorHAnsi" w:hAnsiTheme="minorHAnsi" w:cstheme="minorBidi"/>
              <w:b w:val="0"/>
              <w:bCs w:val="0"/>
              <w:lang w:val="en-US" w:eastAsia="ja-JP"/>
            </w:rPr>
          </w:pPr>
          <w:r w:rsidRPr="00C844A3">
            <w:rPr>
              <w:rFonts w:ascii="Times New Roman" w:hAnsi="Times New Roman"/>
              <w:b w:val="0"/>
              <w:bCs w:val="0"/>
              <w:caps/>
              <w:color w:val="000000" w:themeColor="text1"/>
              <w:sz w:val="22"/>
              <w:szCs w:val="22"/>
              <w:u w:val="single"/>
              <w:lang w:val="en-GB"/>
            </w:rPr>
            <w:fldChar w:fldCharType="begin"/>
          </w:r>
          <w:r w:rsidRPr="00C844A3">
            <w:rPr>
              <w:caps/>
              <w:color w:val="000000" w:themeColor="text1"/>
              <w:sz w:val="22"/>
              <w:szCs w:val="22"/>
              <w:u w:val="single"/>
            </w:rPr>
            <w:instrText xml:space="preserve"> TOC \o "1-3" </w:instrText>
          </w:r>
          <w:r w:rsidRPr="00C844A3">
            <w:rPr>
              <w:rFonts w:ascii="Times New Roman" w:hAnsi="Times New Roman"/>
              <w:b w:val="0"/>
              <w:bCs w:val="0"/>
              <w:caps/>
              <w:color w:val="000000" w:themeColor="text1"/>
              <w:sz w:val="22"/>
              <w:szCs w:val="22"/>
              <w:u w:val="single"/>
              <w:lang w:val="en-GB"/>
            </w:rPr>
            <w:fldChar w:fldCharType="separate"/>
          </w:r>
          <w:r w:rsidR="00644B65">
            <w:t>1</w:t>
          </w:r>
          <w:r w:rsidR="00644B65">
            <w:rPr>
              <w:rFonts w:asciiTheme="minorHAnsi" w:hAnsiTheme="minorHAnsi" w:cstheme="minorBidi"/>
              <w:b w:val="0"/>
              <w:bCs w:val="0"/>
              <w:lang w:val="en-US" w:eastAsia="ja-JP"/>
            </w:rPr>
            <w:tab/>
          </w:r>
          <w:r w:rsidR="00644B65">
            <w:t>Introduzione</w:t>
          </w:r>
          <w:r w:rsidR="00644B65">
            <w:tab/>
          </w:r>
          <w:r w:rsidR="00644B65">
            <w:fldChar w:fldCharType="begin"/>
          </w:r>
          <w:r w:rsidR="00644B65">
            <w:instrText xml:space="preserve"> PAGEREF _Toc393719424 \h </w:instrText>
          </w:r>
          <w:r w:rsidR="00644B65">
            <w:fldChar w:fldCharType="separate"/>
          </w:r>
          <w:r w:rsidR="00FC191D">
            <w:t>3</w:t>
          </w:r>
          <w:r w:rsidR="00644B65">
            <w:fldChar w:fldCharType="end"/>
          </w:r>
        </w:p>
        <w:p w14:paraId="3F2844DE" w14:textId="6522E0CB" w:rsidR="00644B65" w:rsidRDefault="00644B65">
          <w:pPr>
            <w:pStyle w:val="Sommario1"/>
            <w:tabs>
              <w:tab w:val="left" w:pos="393"/>
            </w:tabs>
            <w:rPr>
              <w:rFonts w:asciiTheme="minorHAnsi" w:hAnsiTheme="minorHAnsi" w:cstheme="minorBidi"/>
              <w:b w:val="0"/>
              <w:bCs w:val="0"/>
              <w:lang w:val="en-US" w:eastAsia="ja-JP"/>
            </w:rPr>
          </w:pPr>
          <w:r>
            <w:t>2</w:t>
          </w:r>
          <w:r>
            <w:rPr>
              <w:rFonts w:asciiTheme="minorHAnsi" w:hAnsiTheme="minorHAnsi" w:cstheme="minorBidi"/>
              <w:b w:val="0"/>
              <w:bCs w:val="0"/>
              <w:lang w:val="en-US" w:eastAsia="ja-JP"/>
            </w:rPr>
            <w:tab/>
          </w:r>
          <w:r>
            <w:t>Rapporto tecnico-scientifico</w:t>
          </w:r>
          <w:r>
            <w:tab/>
          </w:r>
          <w:r>
            <w:fldChar w:fldCharType="begin"/>
          </w:r>
          <w:r>
            <w:instrText xml:space="preserve"> PAGEREF _Toc393719425 \h </w:instrText>
          </w:r>
          <w:r>
            <w:fldChar w:fldCharType="separate"/>
          </w:r>
          <w:r w:rsidR="00FC191D">
            <w:t>3</w:t>
          </w:r>
          <w:r>
            <w:fldChar w:fldCharType="end"/>
          </w:r>
        </w:p>
        <w:p w14:paraId="06E6C168" w14:textId="326488EB" w:rsidR="00644B65" w:rsidRDefault="00644B65">
          <w:pPr>
            <w:pStyle w:val="Sommario2"/>
            <w:tabs>
              <w:tab w:val="left" w:pos="546"/>
              <w:tab w:val="right" w:leader="dot" w:pos="9054"/>
            </w:tabs>
            <w:rPr>
              <w:rFonts w:asciiTheme="minorHAnsi" w:hAnsiTheme="minorHAnsi" w:cstheme="minorBidi"/>
              <w:noProof/>
              <w:sz w:val="24"/>
              <w:szCs w:val="24"/>
              <w:lang w:val="en-US" w:eastAsia="ja-JP"/>
            </w:rPr>
          </w:pPr>
          <w:r>
            <w:rPr>
              <w:noProof/>
            </w:rPr>
            <w:t>2.1</w:t>
          </w:r>
          <w:r>
            <w:rPr>
              <w:rFonts w:asciiTheme="minorHAnsi" w:hAnsiTheme="minorHAnsi" w:cstheme="minorBidi"/>
              <w:noProof/>
              <w:sz w:val="24"/>
              <w:szCs w:val="24"/>
              <w:lang w:val="en-US" w:eastAsia="ja-JP"/>
            </w:rPr>
            <w:tab/>
          </w:r>
          <w:r>
            <w:rPr>
              <w:noProof/>
            </w:rPr>
            <w:t>Risultati tecnico-scientifici raggiunti</w:t>
          </w:r>
          <w:r>
            <w:rPr>
              <w:noProof/>
            </w:rPr>
            <w:tab/>
          </w:r>
          <w:r>
            <w:rPr>
              <w:noProof/>
            </w:rPr>
            <w:fldChar w:fldCharType="begin"/>
          </w:r>
          <w:r>
            <w:rPr>
              <w:noProof/>
            </w:rPr>
            <w:instrText xml:space="preserve"> PAGEREF _Toc393719426 \h </w:instrText>
          </w:r>
          <w:r>
            <w:rPr>
              <w:noProof/>
            </w:rPr>
          </w:r>
          <w:r>
            <w:rPr>
              <w:noProof/>
            </w:rPr>
            <w:fldChar w:fldCharType="separate"/>
          </w:r>
          <w:r w:rsidR="00FC191D">
            <w:rPr>
              <w:noProof/>
            </w:rPr>
            <w:t>3</w:t>
          </w:r>
          <w:r>
            <w:rPr>
              <w:noProof/>
            </w:rPr>
            <w:fldChar w:fldCharType="end"/>
          </w:r>
        </w:p>
        <w:p w14:paraId="5D967491" w14:textId="5D0C3972" w:rsidR="00644B65" w:rsidRDefault="00644B65">
          <w:pPr>
            <w:pStyle w:val="Sommario2"/>
            <w:tabs>
              <w:tab w:val="left" w:pos="546"/>
              <w:tab w:val="right" w:leader="dot" w:pos="9054"/>
            </w:tabs>
            <w:rPr>
              <w:rFonts w:asciiTheme="minorHAnsi" w:hAnsiTheme="minorHAnsi" w:cstheme="minorBidi"/>
              <w:noProof/>
              <w:sz w:val="24"/>
              <w:szCs w:val="24"/>
              <w:lang w:val="en-US" w:eastAsia="ja-JP"/>
            </w:rPr>
          </w:pPr>
          <w:r>
            <w:rPr>
              <w:noProof/>
            </w:rPr>
            <w:t>2.2</w:t>
          </w:r>
          <w:r>
            <w:rPr>
              <w:rFonts w:asciiTheme="minorHAnsi" w:hAnsiTheme="minorHAnsi" w:cstheme="minorBidi"/>
              <w:noProof/>
              <w:sz w:val="24"/>
              <w:szCs w:val="24"/>
              <w:lang w:val="en-US" w:eastAsia="ja-JP"/>
            </w:rPr>
            <w:tab/>
          </w:r>
          <w:r>
            <w:rPr>
              <w:noProof/>
            </w:rPr>
            <w:t>Problemi tecnico-scientifici riscontrati</w:t>
          </w:r>
          <w:r>
            <w:rPr>
              <w:noProof/>
            </w:rPr>
            <w:tab/>
          </w:r>
          <w:r>
            <w:rPr>
              <w:noProof/>
            </w:rPr>
            <w:fldChar w:fldCharType="begin"/>
          </w:r>
          <w:r>
            <w:rPr>
              <w:noProof/>
            </w:rPr>
            <w:instrText xml:space="preserve"> PAGEREF _Toc393719427 \h </w:instrText>
          </w:r>
          <w:r>
            <w:rPr>
              <w:noProof/>
            </w:rPr>
          </w:r>
          <w:r>
            <w:rPr>
              <w:noProof/>
            </w:rPr>
            <w:fldChar w:fldCharType="separate"/>
          </w:r>
          <w:r w:rsidR="00FC191D">
            <w:rPr>
              <w:noProof/>
            </w:rPr>
            <w:t>3</w:t>
          </w:r>
          <w:r>
            <w:rPr>
              <w:noProof/>
            </w:rPr>
            <w:fldChar w:fldCharType="end"/>
          </w:r>
        </w:p>
        <w:p w14:paraId="7002CAF2" w14:textId="0542FF14" w:rsidR="00644B65" w:rsidRDefault="00644B65">
          <w:pPr>
            <w:pStyle w:val="Sommario1"/>
            <w:tabs>
              <w:tab w:val="left" w:pos="393"/>
            </w:tabs>
            <w:rPr>
              <w:rFonts w:asciiTheme="minorHAnsi" w:hAnsiTheme="minorHAnsi" w:cstheme="minorBidi"/>
              <w:b w:val="0"/>
              <w:bCs w:val="0"/>
              <w:lang w:val="en-US" w:eastAsia="ja-JP"/>
            </w:rPr>
          </w:pPr>
          <w:r>
            <w:t>3</w:t>
          </w:r>
          <w:r>
            <w:rPr>
              <w:rFonts w:asciiTheme="minorHAnsi" w:hAnsiTheme="minorHAnsi" w:cstheme="minorBidi"/>
              <w:b w:val="0"/>
              <w:bCs w:val="0"/>
              <w:lang w:val="en-US" w:eastAsia="ja-JP"/>
            </w:rPr>
            <w:tab/>
          </w:r>
          <w:r>
            <w:t>Rapporto gestionale</w:t>
          </w:r>
          <w:r>
            <w:tab/>
          </w:r>
          <w:r>
            <w:fldChar w:fldCharType="begin"/>
          </w:r>
          <w:r>
            <w:instrText xml:space="preserve"> PAGEREF _Toc393719428 \h </w:instrText>
          </w:r>
          <w:r>
            <w:fldChar w:fldCharType="separate"/>
          </w:r>
          <w:r w:rsidR="00FC191D">
            <w:t>3</w:t>
          </w:r>
          <w:r>
            <w:fldChar w:fldCharType="end"/>
          </w:r>
        </w:p>
        <w:p w14:paraId="363091D0" w14:textId="1CA1F1A6" w:rsidR="00644B65" w:rsidRDefault="00644B65">
          <w:pPr>
            <w:pStyle w:val="Sommario2"/>
            <w:tabs>
              <w:tab w:val="left" w:pos="546"/>
              <w:tab w:val="right" w:leader="dot" w:pos="9054"/>
            </w:tabs>
            <w:rPr>
              <w:rFonts w:asciiTheme="minorHAnsi" w:hAnsiTheme="minorHAnsi" w:cstheme="minorBidi"/>
              <w:noProof/>
              <w:sz w:val="24"/>
              <w:szCs w:val="24"/>
              <w:lang w:val="en-US" w:eastAsia="ja-JP"/>
            </w:rPr>
          </w:pPr>
          <w:r>
            <w:rPr>
              <w:noProof/>
            </w:rPr>
            <w:t>3.1</w:t>
          </w:r>
          <w:r>
            <w:rPr>
              <w:rFonts w:asciiTheme="minorHAnsi" w:hAnsiTheme="minorHAnsi" w:cstheme="minorBidi"/>
              <w:noProof/>
              <w:sz w:val="24"/>
              <w:szCs w:val="24"/>
              <w:lang w:val="en-US" w:eastAsia="ja-JP"/>
            </w:rPr>
            <w:tab/>
          </w:r>
          <w:r>
            <w:rPr>
              <w:noProof/>
            </w:rPr>
            <w:t>Stato sulle risorse.</w:t>
          </w:r>
          <w:r>
            <w:rPr>
              <w:noProof/>
            </w:rPr>
            <w:tab/>
          </w:r>
          <w:r>
            <w:rPr>
              <w:noProof/>
            </w:rPr>
            <w:fldChar w:fldCharType="begin"/>
          </w:r>
          <w:r>
            <w:rPr>
              <w:noProof/>
            </w:rPr>
            <w:instrText xml:space="preserve"> PAGEREF _Toc393719429 \h </w:instrText>
          </w:r>
          <w:r>
            <w:rPr>
              <w:noProof/>
            </w:rPr>
          </w:r>
          <w:r>
            <w:rPr>
              <w:noProof/>
            </w:rPr>
            <w:fldChar w:fldCharType="separate"/>
          </w:r>
          <w:r w:rsidR="00FC191D">
            <w:rPr>
              <w:noProof/>
            </w:rPr>
            <w:t>4</w:t>
          </w:r>
          <w:r>
            <w:rPr>
              <w:noProof/>
            </w:rPr>
            <w:fldChar w:fldCharType="end"/>
          </w:r>
        </w:p>
        <w:p w14:paraId="0056A19F" w14:textId="644EEEFB" w:rsidR="00644B65" w:rsidRDefault="00644B65">
          <w:pPr>
            <w:pStyle w:val="Sommario2"/>
            <w:tabs>
              <w:tab w:val="left" w:pos="546"/>
              <w:tab w:val="right" w:leader="dot" w:pos="9054"/>
            </w:tabs>
            <w:rPr>
              <w:rFonts w:asciiTheme="minorHAnsi" w:hAnsiTheme="minorHAnsi" w:cstheme="minorBidi"/>
              <w:noProof/>
              <w:sz w:val="24"/>
              <w:szCs w:val="24"/>
              <w:lang w:val="en-US" w:eastAsia="ja-JP"/>
            </w:rPr>
          </w:pPr>
          <w:r>
            <w:rPr>
              <w:noProof/>
            </w:rPr>
            <w:t>3.2</w:t>
          </w:r>
          <w:r>
            <w:rPr>
              <w:rFonts w:asciiTheme="minorHAnsi" w:hAnsiTheme="minorHAnsi" w:cstheme="minorBidi"/>
              <w:noProof/>
              <w:sz w:val="24"/>
              <w:szCs w:val="24"/>
              <w:lang w:val="en-US" w:eastAsia="ja-JP"/>
            </w:rPr>
            <w:tab/>
          </w:r>
          <w:r>
            <w:rPr>
              <w:noProof/>
            </w:rPr>
            <w:t>Stato della pianificazione temporale.</w:t>
          </w:r>
          <w:r>
            <w:rPr>
              <w:noProof/>
            </w:rPr>
            <w:tab/>
          </w:r>
          <w:r>
            <w:rPr>
              <w:noProof/>
            </w:rPr>
            <w:fldChar w:fldCharType="begin"/>
          </w:r>
          <w:r>
            <w:rPr>
              <w:noProof/>
            </w:rPr>
            <w:instrText xml:space="preserve"> PAGEREF _Toc393719430 \h </w:instrText>
          </w:r>
          <w:r>
            <w:rPr>
              <w:noProof/>
            </w:rPr>
          </w:r>
          <w:r>
            <w:rPr>
              <w:noProof/>
            </w:rPr>
            <w:fldChar w:fldCharType="separate"/>
          </w:r>
          <w:r w:rsidR="00FC191D">
            <w:rPr>
              <w:noProof/>
            </w:rPr>
            <w:t>4</w:t>
          </w:r>
          <w:r>
            <w:rPr>
              <w:noProof/>
            </w:rPr>
            <w:fldChar w:fldCharType="end"/>
          </w:r>
        </w:p>
        <w:p w14:paraId="16830810" w14:textId="18A6D836" w:rsidR="00644B65" w:rsidRDefault="00644B65">
          <w:pPr>
            <w:pStyle w:val="Sommario2"/>
            <w:tabs>
              <w:tab w:val="left" w:pos="546"/>
              <w:tab w:val="right" w:leader="dot" w:pos="9054"/>
            </w:tabs>
            <w:rPr>
              <w:rFonts w:asciiTheme="minorHAnsi" w:hAnsiTheme="minorHAnsi" w:cstheme="minorBidi"/>
              <w:noProof/>
              <w:sz w:val="24"/>
              <w:szCs w:val="24"/>
              <w:lang w:val="en-US" w:eastAsia="ja-JP"/>
            </w:rPr>
          </w:pPr>
          <w:r>
            <w:rPr>
              <w:noProof/>
            </w:rPr>
            <w:t>3.3</w:t>
          </w:r>
          <w:r>
            <w:rPr>
              <w:rFonts w:asciiTheme="minorHAnsi" w:hAnsiTheme="minorHAnsi" w:cstheme="minorBidi"/>
              <w:noProof/>
              <w:sz w:val="24"/>
              <w:szCs w:val="24"/>
              <w:lang w:val="en-US" w:eastAsia="ja-JP"/>
            </w:rPr>
            <w:tab/>
          </w:r>
          <w:r>
            <w:rPr>
              <w:noProof/>
            </w:rPr>
            <w:t>Grafico EVM</w:t>
          </w:r>
          <w:r>
            <w:rPr>
              <w:noProof/>
            </w:rPr>
            <w:tab/>
          </w:r>
          <w:r>
            <w:rPr>
              <w:noProof/>
            </w:rPr>
            <w:fldChar w:fldCharType="begin"/>
          </w:r>
          <w:r>
            <w:rPr>
              <w:noProof/>
            </w:rPr>
            <w:instrText xml:space="preserve"> PAGEREF _Toc393719431 \h </w:instrText>
          </w:r>
          <w:r>
            <w:rPr>
              <w:noProof/>
            </w:rPr>
          </w:r>
          <w:r>
            <w:rPr>
              <w:noProof/>
            </w:rPr>
            <w:fldChar w:fldCharType="separate"/>
          </w:r>
          <w:r w:rsidR="00FC191D">
            <w:rPr>
              <w:noProof/>
            </w:rPr>
            <w:t>4</w:t>
          </w:r>
          <w:r>
            <w:rPr>
              <w:noProof/>
            </w:rPr>
            <w:fldChar w:fldCharType="end"/>
          </w:r>
        </w:p>
        <w:p w14:paraId="3BD9033D" w14:textId="37DBC588" w:rsidR="00644B65" w:rsidRDefault="00644B65">
          <w:pPr>
            <w:pStyle w:val="Sommario1"/>
            <w:tabs>
              <w:tab w:val="left" w:pos="393"/>
            </w:tabs>
            <w:rPr>
              <w:rFonts w:asciiTheme="minorHAnsi" w:hAnsiTheme="minorHAnsi" w:cstheme="minorBidi"/>
              <w:b w:val="0"/>
              <w:bCs w:val="0"/>
              <w:lang w:val="en-US" w:eastAsia="ja-JP"/>
            </w:rPr>
          </w:pPr>
          <w:r>
            <w:t>4</w:t>
          </w:r>
          <w:r>
            <w:rPr>
              <w:rFonts w:asciiTheme="minorHAnsi" w:hAnsiTheme="minorHAnsi" w:cstheme="minorBidi"/>
              <w:b w:val="0"/>
              <w:bCs w:val="0"/>
              <w:lang w:val="en-US" w:eastAsia="ja-JP"/>
            </w:rPr>
            <w:tab/>
          </w:r>
          <w:r>
            <w:t>Principali future milestones</w:t>
          </w:r>
          <w:r>
            <w:tab/>
          </w:r>
          <w:r>
            <w:fldChar w:fldCharType="begin"/>
          </w:r>
          <w:r>
            <w:instrText xml:space="preserve"> PAGEREF _Toc393719432 \h </w:instrText>
          </w:r>
          <w:r>
            <w:fldChar w:fldCharType="separate"/>
          </w:r>
          <w:r w:rsidR="00FC191D">
            <w:t>4</w:t>
          </w:r>
          <w:r>
            <w:fldChar w:fldCharType="end"/>
          </w:r>
        </w:p>
        <w:p w14:paraId="0F5E1090" w14:textId="789C4494" w:rsidR="00644B65" w:rsidRPr="00CE06F1" w:rsidRDefault="00644B65">
          <w:pPr>
            <w:pStyle w:val="Sommario1"/>
            <w:tabs>
              <w:tab w:val="left" w:pos="393"/>
            </w:tabs>
            <w:rPr>
              <w:rFonts w:asciiTheme="minorHAnsi" w:hAnsiTheme="minorHAnsi" w:cstheme="minorBidi"/>
              <w:b w:val="0"/>
              <w:bCs w:val="0"/>
              <w:lang w:eastAsia="ja-JP"/>
            </w:rPr>
          </w:pPr>
          <w:r>
            <w:t>5</w:t>
          </w:r>
          <w:r w:rsidRPr="00CE06F1">
            <w:rPr>
              <w:rFonts w:asciiTheme="minorHAnsi" w:hAnsiTheme="minorHAnsi" w:cstheme="minorBidi"/>
              <w:b w:val="0"/>
              <w:bCs w:val="0"/>
              <w:lang w:eastAsia="ja-JP"/>
            </w:rPr>
            <w:tab/>
          </w:r>
          <w:r>
            <w:t>Stato dei rischi del progetto</w:t>
          </w:r>
          <w:r>
            <w:tab/>
          </w:r>
          <w:r>
            <w:fldChar w:fldCharType="begin"/>
          </w:r>
          <w:r>
            <w:instrText xml:space="preserve"> PAGEREF _Toc393719433 \h </w:instrText>
          </w:r>
          <w:r>
            <w:fldChar w:fldCharType="separate"/>
          </w:r>
          <w:r w:rsidR="00FC191D">
            <w:t>4</w:t>
          </w:r>
          <w:r>
            <w:fldChar w:fldCharType="end"/>
          </w:r>
        </w:p>
        <w:p w14:paraId="26AE225B" w14:textId="7A14554A" w:rsidR="00644B65" w:rsidRPr="00CE06F1" w:rsidRDefault="00644B65">
          <w:pPr>
            <w:pStyle w:val="Sommario2"/>
            <w:tabs>
              <w:tab w:val="left" w:pos="546"/>
              <w:tab w:val="right" w:leader="dot" w:pos="9054"/>
            </w:tabs>
            <w:rPr>
              <w:rFonts w:asciiTheme="minorHAnsi" w:hAnsiTheme="minorHAnsi" w:cstheme="minorBidi"/>
              <w:noProof/>
              <w:sz w:val="24"/>
              <w:szCs w:val="24"/>
              <w:lang w:val="it-IT" w:eastAsia="ja-JP"/>
            </w:rPr>
          </w:pPr>
          <w:r w:rsidRPr="00CE06F1">
            <w:rPr>
              <w:noProof/>
              <w:lang w:val="it-IT"/>
            </w:rPr>
            <w:t>5.1</w:t>
          </w:r>
          <w:r w:rsidRPr="00CE06F1">
            <w:rPr>
              <w:rFonts w:asciiTheme="minorHAnsi" w:hAnsiTheme="minorHAnsi" w:cstheme="minorBidi"/>
              <w:noProof/>
              <w:sz w:val="24"/>
              <w:szCs w:val="24"/>
              <w:lang w:val="it-IT" w:eastAsia="ja-JP"/>
            </w:rPr>
            <w:tab/>
          </w:r>
          <w:r w:rsidRPr="00CE06F1">
            <w:rPr>
              <w:noProof/>
              <w:lang w:val="it-IT"/>
            </w:rPr>
            <w:t>Stato dei rischi di tipo tecnico</w:t>
          </w:r>
          <w:r w:rsidRPr="00CE06F1">
            <w:rPr>
              <w:noProof/>
              <w:lang w:val="it-IT"/>
            </w:rPr>
            <w:tab/>
          </w:r>
          <w:r>
            <w:rPr>
              <w:noProof/>
            </w:rPr>
            <w:fldChar w:fldCharType="begin"/>
          </w:r>
          <w:r w:rsidRPr="00CE06F1">
            <w:rPr>
              <w:noProof/>
              <w:lang w:val="it-IT"/>
            </w:rPr>
            <w:instrText xml:space="preserve"> PAGEREF _Toc393719434 \h </w:instrText>
          </w:r>
          <w:r>
            <w:rPr>
              <w:noProof/>
            </w:rPr>
          </w:r>
          <w:r>
            <w:rPr>
              <w:noProof/>
            </w:rPr>
            <w:fldChar w:fldCharType="separate"/>
          </w:r>
          <w:r w:rsidR="00FC191D">
            <w:rPr>
              <w:noProof/>
              <w:lang w:val="it-IT"/>
            </w:rPr>
            <w:t>5</w:t>
          </w:r>
          <w:r>
            <w:rPr>
              <w:noProof/>
            </w:rPr>
            <w:fldChar w:fldCharType="end"/>
          </w:r>
        </w:p>
        <w:p w14:paraId="0168BFD3" w14:textId="4CCFE2E0" w:rsidR="00644B65" w:rsidRPr="00CE06F1" w:rsidRDefault="00644B65">
          <w:pPr>
            <w:pStyle w:val="Sommario2"/>
            <w:tabs>
              <w:tab w:val="left" w:pos="546"/>
              <w:tab w:val="right" w:leader="dot" w:pos="9054"/>
            </w:tabs>
            <w:rPr>
              <w:rFonts w:asciiTheme="minorHAnsi" w:hAnsiTheme="minorHAnsi" w:cstheme="minorBidi"/>
              <w:noProof/>
              <w:sz w:val="24"/>
              <w:szCs w:val="24"/>
              <w:lang w:val="it-IT" w:eastAsia="ja-JP"/>
            </w:rPr>
          </w:pPr>
          <w:r w:rsidRPr="00CE06F1">
            <w:rPr>
              <w:noProof/>
              <w:lang w:val="it-IT"/>
            </w:rPr>
            <w:t>5.2</w:t>
          </w:r>
          <w:r w:rsidRPr="00CE06F1">
            <w:rPr>
              <w:rFonts w:asciiTheme="minorHAnsi" w:hAnsiTheme="minorHAnsi" w:cstheme="minorBidi"/>
              <w:noProof/>
              <w:sz w:val="24"/>
              <w:szCs w:val="24"/>
              <w:lang w:val="it-IT" w:eastAsia="ja-JP"/>
            </w:rPr>
            <w:tab/>
          </w:r>
          <w:r w:rsidRPr="00CE06F1">
            <w:rPr>
              <w:noProof/>
              <w:lang w:val="it-IT"/>
            </w:rPr>
            <w:t>Stato dei rischi di tipo gestionale</w:t>
          </w:r>
          <w:r w:rsidRPr="00CE06F1">
            <w:rPr>
              <w:noProof/>
              <w:lang w:val="it-IT"/>
            </w:rPr>
            <w:tab/>
          </w:r>
          <w:r>
            <w:rPr>
              <w:noProof/>
            </w:rPr>
            <w:fldChar w:fldCharType="begin"/>
          </w:r>
          <w:r w:rsidRPr="00CE06F1">
            <w:rPr>
              <w:noProof/>
              <w:lang w:val="it-IT"/>
            </w:rPr>
            <w:instrText xml:space="preserve"> PAGEREF _Toc393719435 \h </w:instrText>
          </w:r>
          <w:r>
            <w:rPr>
              <w:noProof/>
            </w:rPr>
          </w:r>
          <w:r>
            <w:rPr>
              <w:noProof/>
            </w:rPr>
            <w:fldChar w:fldCharType="separate"/>
          </w:r>
          <w:r w:rsidR="00FC191D">
            <w:rPr>
              <w:noProof/>
              <w:lang w:val="it-IT"/>
            </w:rPr>
            <w:t>5</w:t>
          </w:r>
          <w:r>
            <w:rPr>
              <w:noProof/>
            </w:rPr>
            <w:fldChar w:fldCharType="end"/>
          </w:r>
        </w:p>
        <w:p w14:paraId="5E0D513A" w14:textId="77777777" w:rsidR="00E930CC" w:rsidRPr="00F26521" w:rsidRDefault="004C6D2B" w:rsidP="000F47DE">
          <w:pPr>
            <w:rPr>
              <w:noProof/>
              <w:color w:val="000000" w:themeColor="text1"/>
              <w:lang w:val="it-IT"/>
            </w:rPr>
          </w:pPr>
          <w:r w:rsidRPr="00C844A3">
            <w:rPr>
              <w:rFonts w:ascii="Avenir Next" w:hAnsi="Avenir Next"/>
              <w:b/>
              <w:bCs/>
              <w:caps/>
              <w:color w:val="000000" w:themeColor="text1"/>
              <w:sz w:val="22"/>
              <w:szCs w:val="22"/>
              <w:u w:val="single"/>
              <w:lang w:val="it-IT"/>
            </w:rPr>
            <w:fldChar w:fldCharType="end"/>
          </w:r>
        </w:p>
      </w:sdtContent>
    </w:sdt>
    <w:p w14:paraId="3FF20253" w14:textId="77777777" w:rsidR="00456443" w:rsidRPr="00456443" w:rsidRDefault="000F47DE" w:rsidP="00456443">
      <w:pPr>
        <w:rPr>
          <w:lang w:val="it-IT"/>
        </w:rPr>
      </w:pPr>
      <w:r w:rsidRPr="00F26521">
        <w:rPr>
          <w:noProof/>
          <w:color w:val="000000" w:themeColor="text1"/>
          <w:lang w:val="it-IT"/>
        </w:rPr>
        <w:br w:type="page"/>
      </w:r>
    </w:p>
    <w:p w14:paraId="79B7721E" w14:textId="77777777" w:rsidR="00644B65" w:rsidRDefault="00644B65" w:rsidP="00644B65">
      <w:pPr>
        <w:pStyle w:val="Titolo1"/>
      </w:pPr>
      <w:bookmarkStart w:id="1" w:name="_Toc514523188"/>
      <w:bookmarkStart w:id="2" w:name="_Toc393719424"/>
      <w:r>
        <w:lastRenderedPageBreak/>
        <w:t>Introduzione</w:t>
      </w:r>
      <w:bookmarkEnd w:id="1"/>
      <w:bookmarkEnd w:id="2"/>
    </w:p>
    <w:p w14:paraId="0DA1D061" w14:textId="1673BE86" w:rsidR="00644B65" w:rsidRDefault="00644B65" w:rsidP="00644B65">
      <w:pPr>
        <w:pStyle w:val="Paragrafo"/>
        <w:rPr>
          <w:lang w:eastAsia="en-US"/>
        </w:rPr>
      </w:pPr>
      <w:r>
        <w:rPr>
          <w:lang w:eastAsia="en-US"/>
        </w:rPr>
        <w:t>In questo paragrafo si riassumono i tratti salienti del “progress Report” (PR).  Un PR ha lo scopo di aggiornare gli stakeholders sull’avanzamento del progetto.  Può essere anche un documento istruttorio per una valutazione del progetto da parte di u</w:t>
      </w:r>
      <w:r w:rsidR="003B716B">
        <w:rPr>
          <w:lang w:eastAsia="en-US"/>
        </w:rPr>
        <w:t xml:space="preserve">n Comitato Tecnico incaricato. </w:t>
      </w:r>
      <w:r>
        <w:rPr>
          <w:lang w:eastAsia="en-US"/>
        </w:rPr>
        <w:t xml:space="preserve">Può avere una cadenza prefissata (ad esempio semestrale) o essere collegato alle milestones principali del progetto. </w:t>
      </w:r>
    </w:p>
    <w:p w14:paraId="13C3C6DF" w14:textId="77777777" w:rsidR="00644B65" w:rsidRPr="004E7078" w:rsidRDefault="00644B65" w:rsidP="00644B65">
      <w:pPr>
        <w:pStyle w:val="Paragrafo"/>
        <w:rPr>
          <w:lang w:eastAsia="en-US"/>
        </w:rPr>
      </w:pPr>
      <w:r>
        <w:rPr>
          <w:lang w:eastAsia="en-US"/>
        </w:rPr>
        <w:t xml:space="preserve">Nell’ introduzione si farà riferimento ai principali scopi del progetto e alla pianificazione complessiva, incentrando l’attenzione particolarmente sulle attività e sulle milestones del periodo di riferimento (cioè del semestre precedente e seguente la data del Report); si descriveranno i punti salienti dei successivi paragrafi, ovvero si farà cenno ai principali obbiettivi tecnologici o scientifici raggiunti, alle difficoltà incontrate e allo stato delle risorse finanziarie ed umane del progetto. Si accennerà alla valutazione aggiornata dei rischi qualora questa fosse rilevante rispetto al report precedente. </w:t>
      </w:r>
    </w:p>
    <w:p w14:paraId="58B1243D" w14:textId="77777777" w:rsidR="00644B65" w:rsidRDefault="00644B65" w:rsidP="00644B65">
      <w:pPr>
        <w:pStyle w:val="Titolo1"/>
      </w:pPr>
      <w:bookmarkStart w:id="3" w:name="_Toc514523189"/>
      <w:bookmarkStart w:id="4" w:name="_Toc393719425"/>
      <w:r>
        <w:t>Rapporto</w:t>
      </w:r>
      <w:r w:rsidRPr="00E04FB8">
        <w:t xml:space="preserve"> tecnico-scientifico</w:t>
      </w:r>
      <w:bookmarkEnd w:id="3"/>
      <w:bookmarkEnd w:id="4"/>
    </w:p>
    <w:p w14:paraId="1EC82017" w14:textId="77777777" w:rsidR="00644B65" w:rsidRDefault="00644B65" w:rsidP="00644B65">
      <w:pPr>
        <w:pStyle w:val="Paragrafo"/>
      </w:pPr>
      <w:r>
        <w:t>Il rapporto tecnico-scientifico sullo stato di avanzamento del progetto si suddivide in due paragrafi principali, quello dedicato ai principali risultati raggiunti e quello dedicato ai problemi riscontrati.</w:t>
      </w:r>
    </w:p>
    <w:p w14:paraId="7E83C35B" w14:textId="77777777" w:rsidR="00644B65" w:rsidRDefault="00644B65" w:rsidP="00644B65">
      <w:pPr>
        <w:pStyle w:val="Titolo2"/>
      </w:pPr>
      <w:bookmarkStart w:id="5" w:name="_Toc514523190"/>
      <w:bookmarkStart w:id="6" w:name="_Toc393719426"/>
      <w:r>
        <w:t>Risultati tecnico-scientifici raggiunti</w:t>
      </w:r>
      <w:bookmarkEnd w:id="5"/>
      <w:bookmarkEnd w:id="6"/>
    </w:p>
    <w:p w14:paraId="1FEA7252" w14:textId="77777777" w:rsidR="00644B65" w:rsidRPr="004E7078" w:rsidRDefault="00644B65" w:rsidP="00644B65">
      <w:pPr>
        <w:pStyle w:val="Paragrafo"/>
        <w:rPr>
          <w:lang w:eastAsia="en-US"/>
        </w:rPr>
      </w:pPr>
      <w:r>
        <w:rPr>
          <w:lang w:eastAsia="en-US"/>
        </w:rPr>
        <w:t xml:space="preserve">Si tratta di una relazione principalmente narrativa dei risultati </w:t>
      </w:r>
      <w:r>
        <w:t xml:space="preserve">tecnico-scientifici </w:t>
      </w:r>
      <w:r>
        <w:rPr>
          <w:lang w:eastAsia="en-US"/>
        </w:rPr>
        <w:t>raggiunti dal progetto nel periodo cui il Report si riferisce.  Può essere opportuna anche una breve carrellata sullo stato di avanzamento tecnico di ciascun work-package.  Si possono citare qui i documenti di progetto approvati nel periodo di riferimento, che descrivono questi aspetti tecnici in modo più approfondito.</w:t>
      </w:r>
    </w:p>
    <w:p w14:paraId="00307BCD" w14:textId="77777777" w:rsidR="00644B65" w:rsidRDefault="00644B65" w:rsidP="00644B65">
      <w:pPr>
        <w:pStyle w:val="Titolo2"/>
      </w:pPr>
      <w:bookmarkStart w:id="7" w:name="_Toc514523191"/>
      <w:bookmarkStart w:id="8" w:name="_Toc393719427"/>
      <w:r>
        <w:t>Problemi tecnico-scientifici riscontrati</w:t>
      </w:r>
      <w:bookmarkEnd w:id="7"/>
      <w:bookmarkEnd w:id="8"/>
    </w:p>
    <w:p w14:paraId="5F0A09F0" w14:textId="55E60768" w:rsidR="00644B65" w:rsidRPr="004E7078" w:rsidRDefault="00644B65" w:rsidP="00644B65">
      <w:pPr>
        <w:pStyle w:val="Paragrafo"/>
        <w:rPr>
          <w:lang w:eastAsia="en-US"/>
        </w:rPr>
      </w:pPr>
      <w:r>
        <w:rPr>
          <w:lang w:eastAsia="en-US"/>
        </w:rPr>
        <w:t xml:space="preserve">Anche in questo caso in modo narrativo, si relaziona sui principali problemi </w:t>
      </w:r>
      <w:r>
        <w:t>tecnico-scientifici</w:t>
      </w:r>
      <w:r>
        <w:rPr>
          <w:lang w:eastAsia="en-US"/>
        </w:rPr>
        <w:t xml:space="preserve"> incontrati nel periodo di riferimento.  Si può riferirsi ai problemi eventualmente rilevati nel PR precedente, indicando lo status del</w:t>
      </w:r>
      <w:r w:rsidR="003B716B">
        <w:rPr>
          <w:lang w:eastAsia="en-US"/>
        </w:rPr>
        <w:t xml:space="preserve">la loro eventuale risoluzione. </w:t>
      </w:r>
      <w:r>
        <w:rPr>
          <w:lang w:eastAsia="en-US"/>
        </w:rPr>
        <w:t>Quanto ai problemi tecnici aperti, si descrivono i percorsi eventualmente intrapresi (o che si intende intraprendere) per la loro risoluzione.</w:t>
      </w:r>
    </w:p>
    <w:p w14:paraId="1F2C2B4F" w14:textId="77777777" w:rsidR="00644B65" w:rsidRDefault="00644B65" w:rsidP="00644B65">
      <w:pPr>
        <w:pStyle w:val="Titolo1"/>
      </w:pPr>
      <w:bookmarkStart w:id="9" w:name="_Toc514523192"/>
      <w:bookmarkStart w:id="10" w:name="_Toc393719428"/>
      <w:r>
        <w:t>Rapporto gestionale</w:t>
      </w:r>
      <w:bookmarkEnd w:id="9"/>
      <w:bookmarkEnd w:id="10"/>
    </w:p>
    <w:p w14:paraId="7C8645DE" w14:textId="77777777" w:rsidR="00644B65" w:rsidRDefault="00644B65" w:rsidP="00644B65">
      <w:pPr>
        <w:pStyle w:val="Paragrafo"/>
        <w:rPr>
          <w:lang w:eastAsia="en-US"/>
        </w:rPr>
      </w:pPr>
      <w:r>
        <w:rPr>
          <w:lang w:eastAsia="en-US"/>
        </w:rPr>
        <w:t>Questo paragrafo è principalmente dedicato alla revisione dei costi e della scaletta temporale del progetto rispetto alla versione baseline aggiornata ed approvata.</w:t>
      </w:r>
    </w:p>
    <w:p w14:paraId="4633637D" w14:textId="624C2CF0" w:rsidR="00644B65" w:rsidRDefault="003B716B" w:rsidP="00644B65">
      <w:pPr>
        <w:pStyle w:val="Paragrafo"/>
        <w:rPr>
          <w:lang w:eastAsia="en-US"/>
        </w:rPr>
      </w:pPr>
      <w:r>
        <w:rPr>
          <w:lang w:eastAsia="en-US"/>
        </w:rPr>
        <w:t>È</w:t>
      </w:r>
      <w:r w:rsidR="00644B65">
        <w:rPr>
          <w:lang w:eastAsia="en-US"/>
        </w:rPr>
        <w:t xml:space="preserve"> utile presentare lo stato delle risorse e dei tempi sia in modo separato sia aggregato (vedi i paragrafi seguenti 3.1, 3.2 e 3.3).</w:t>
      </w:r>
    </w:p>
    <w:p w14:paraId="3C7C8668" w14:textId="77777777" w:rsidR="00644B65" w:rsidRDefault="00644B65" w:rsidP="00644B65">
      <w:pPr>
        <w:pStyle w:val="Titolo2"/>
      </w:pPr>
      <w:bookmarkStart w:id="11" w:name="_Toc514523193"/>
      <w:bookmarkStart w:id="12" w:name="_Toc393719429"/>
      <w:r>
        <w:lastRenderedPageBreak/>
        <w:t>Stato sulle risorse.</w:t>
      </w:r>
      <w:bookmarkEnd w:id="11"/>
      <w:bookmarkEnd w:id="12"/>
    </w:p>
    <w:p w14:paraId="103D0F03" w14:textId="77777777" w:rsidR="00644B65" w:rsidRDefault="00644B65" w:rsidP="00644B65">
      <w:pPr>
        <w:pStyle w:val="Paragrafo"/>
      </w:pPr>
      <w:r>
        <w:t>Nella forma principalmente di due tabella riassuntive, si evidenziano:</w:t>
      </w:r>
    </w:p>
    <w:p w14:paraId="1175A7A8" w14:textId="77777777" w:rsidR="00644B65" w:rsidRDefault="00644B65" w:rsidP="00644B65">
      <w:pPr>
        <w:pStyle w:val="Paragrafo"/>
        <w:numPr>
          <w:ilvl w:val="0"/>
          <w:numId w:val="22"/>
        </w:numPr>
      </w:pPr>
      <w:r>
        <w:t>le spese sostenute per approvvigionamenti e servizi, raffrontate a quelle precedentemente previste;</w:t>
      </w:r>
    </w:p>
    <w:p w14:paraId="69AD8908" w14:textId="77777777" w:rsidR="00644B65" w:rsidRDefault="00644B65" w:rsidP="00644B65">
      <w:pPr>
        <w:pStyle w:val="Paragrafo"/>
        <w:numPr>
          <w:ilvl w:val="0"/>
          <w:numId w:val="22"/>
        </w:numPr>
      </w:pPr>
      <w:r>
        <w:t>le spese sostenute per personale a tempo determinato (art.36 e art.15) e in formazione (assegnisti, borsisti, ecc.) dedicato al progetto.</w:t>
      </w:r>
    </w:p>
    <w:p w14:paraId="416EF02B" w14:textId="77777777" w:rsidR="00644B65" w:rsidRDefault="00644B65" w:rsidP="00644B65">
      <w:pPr>
        <w:pStyle w:val="Paragrafo"/>
        <w:ind w:left="360"/>
      </w:pPr>
      <w:r>
        <w:t>Per completezza si riporta qui anche la tabella complessiva aggiornata, espressa in FTE, delle risorse umane (che include anche il personale a tempo indeterminato).</w:t>
      </w:r>
    </w:p>
    <w:p w14:paraId="5800698D" w14:textId="77777777" w:rsidR="00644B65" w:rsidRDefault="00644B65" w:rsidP="00644B65">
      <w:pPr>
        <w:pStyle w:val="Paragrafo"/>
        <w:ind w:left="360"/>
      </w:pPr>
      <w:r>
        <w:t xml:space="preserve">Il testo commenta le tabelle ed i principali scostamenti evidenziatisi tra previsione e stato attuale.  Il riferimento è all’ultima </w:t>
      </w:r>
      <w:r>
        <w:rPr>
          <w:lang w:eastAsia="en-US"/>
        </w:rPr>
        <w:t>versione baseline aggiornata ed approvata.</w:t>
      </w:r>
    </w:p>
    <w:p w14:paraId="22DE2E73" w14:textId="77777777" w:rsidR="00644B65" w:rsidRDefault="00644B65" w:rsidP="00644B65">
      <w:pPr>
        <w:pStyle w:val="Titolo2"/>
      </w:pPr>
      <w:bookmarkStart w:id="13" w:name="_Toc514523194"/>
      <w:bookmarkStart w:id="14" w:name="_Toc393719430"/>
      <w:r>
        <w:t>Stato della pianificazione temporale.</w:t>
      </w:r>
      <w:bookmarkEnd w:id="13"/>
      <w:bookmarkEnd w:id="14"/>
    </w:p>
    <w:p w14:paraId="40A8BEA7" w14:textId="77777777" w:rsidR="00644B65" w:rsidRDefault="00644B65" w:rsidP="00644B65">
      <w:pPr>
        <w:pStyle w:val="Paragrafo"/>
      </w:pPr>
      <w:r>
        <w:t>Questo paragrafo fa riferimento alla Pianificazione di Alto Livello (Master Schedule) che descrive l’andamento temporale del progetto.  Utilmente, oltre alla versione aggiornata, si può mostrare a scopo comparativo il file mostrato nel PR precedente per evidenziare in modo immediato ritardi o anticipi.</w:t>
      </w:r>
    </w:p>
    <w:p w14:paraId="24A6F472" w14:textId="77777777" w:rsidR="00644B65" w:rsidRDefault="00644B65" w:rsidP="00644B65">
      <w:pPr>
        <w:pStyle w:val="Paragrafo"/>
      </w:pPr>
      <w:r>
        <w:t xml:space="preserve">Il riferimento è all’ultima </w:t>
      </w:r>
      <w:r>
        <w:rPr>
          <w:lang w:eastAsia="en-US"/>
        </w:rPr>
        <w:t>versione baseline aggiornata ed approvata.</w:t>
      </w:r>
    </w:p>
    <w:p w14:paraId="33FC82D8" w14:textId="77777777" w:rsidR="00644B65" w:rsidRDefault="00644B65" w:rsidP="00644B65">
      <w:pPr>
        <w:pStyle w:val="Paragrafo"/>
      </w:pPr>
      <w:r>
        <w:t>Il testo è principalmente un commento alla tabella e descrive in forma narrativa le ragioni dei principali scostamenti evidenziati.</w:t>
      </w:r>
    </w:p>
    <w:p w14:paraId="7934729B" w14:textId="77777777" w:rsidR="00644B65" w:rsidRDefault="00644B65" w:rsidP="00644B65">
      <w:pPr>
        <w:pStyle w:val="Titolo2"/>
      </w:pPr>
      <w:bookmarkStart w:id="15" w:name="_Toc514523195"/>
      <w:bookmarkStart w:id="16" w:name="_Toc393719431"/>
      <w:r>
        <w:t>Grafico EVM</w:t>
      </w:r>
      <w:bookmarkEnd w:id="15"/>
      <w:bookmarkEnd w:id="16"/>
    </w:p>
    <w:p w14:paraId="6C1D91DA" w14:textId="0D0095CA" w:rsidR="00644B65" w:rsidRDefault="00644B65" w:rsidP="00644B65">
      <w:pPr>
        <w:pStyle w:val="Paragrafo"/>
      </w:pPr>
      <w:r>
        <w:t xml:space="preserve">Questo paragrafo ha lo scopo di accomunare i due paragrafi precedenti in uno strumento che sinteticamente li rappresenti entrambi.  </w:t>
      </w:r>
      <w:r w:rsidR="003B716B">
        <w:t>È</w:t>
      </w:r>
      <w:r>
        <w:t xml:space="preserve"> incentrato sulla curva che rappresenta il valore raggiunto (EV), rispetto a quello pianificato (PV) e dei costi attuali (AC).</w:t>
      </w:r>
    </w:p>
    <w:p w14:paraId="4571479D" w14:textId="0092E70B" w:rsidR="00644B65" w:rsidRDefault="00644B65" w:rsidP="00644B65">
      <w:pPr>
        <w:pStyle w:val="Paragrafo"/>
      </w:pPr>
      <w:r>
        <w:t>Il testo interpreta e commenta le curve del tale grafico EVM (vedi</w:t>
      </w:r>
      <w:r w:rsidR="00CE06F1">
        <w:t xml:space="preserve"> documento INFN sul grafico EVM</w:t>
      </w:r>
      <w:r>
        <w:t>).</w:t>
      </w:r>
    </w:p>
    <w:p w14:paraId="25D52FC6" w14:textId="77777777" w:rsidR="00644B65" w:rsidRDefault="00644B65" w:rsidP="00644B65">
      <w:pPr>
        <w:pStyle w:val="Titolo1"/>
      </w:pPr>
      <w:bookmarkStart w:id="17" w:name="_Toc514523196"/>
      <w:bookmarkStart w:id="18" w:name="_Toc393719432"/>
      <w:r>
        <w:t>Principali future milestones</w:t>
      </w:r>
      <w:bookmarkEnd w:id="17"/>
      <w:bookmarkEnd w:id="18"/>
    </w:p>
    <w:p w14:paraId="7E967B52" w14:textId="77777777" w:rsidR="00644B65" w:rsidRPr="004404AE" w:rsidRDefault="00644B65" w:rsidP="00644B65">
      <w:pPr>
        <w:pStyle w:val="Paragrafo"/>
        <w:rPr>
          <w:lang w:eastAsia="en-US"/>
        </w:rPr>
      </w:pPr>
      <w:r>
        <w:rPr>
          <w:lang w:eastAsia="en-US"/>
        </w:rPr>
        <w:t>In modo conciso, questo paragrafo getta uno sguardo sul futuro prossimo del progetto (l’intervallo temporale di riferimento è in particolare quello fino al prossimo PR), incentrandosi in particolare sulle milestones tecnico-scientifiche principali da raggiungere, sottolineando quelle più importanti.</w:t>
      </w:r>
    </w:p>
    <w:p w14:paraId="6E05E210" w14:textId="77777777" w:rsidR="00644B65" w:rsidRPr="00966E16" w:rsidRDefault="00644B65" w:rsidP="00644B65">
      <w:pPr>
        <w:pStyle w:val="Titolo1"/>
      </w:pPr>
      <w:bookmarkStart w:id="19" w:name="_Toc514523197"/>
      <w:bookmarkStart w:id="20" w:name="_Toc393719433"/>
      <w:r>
        <w:t>Stato dei rischi del progetto</w:t>
      </w:r>
      <w:bookmarkEnd w:id="19"/>
      <w:bookmarkEnd w:id="20"/>
    </w:p>
    <w:p w14:paraId="72BE6197" w14:textId="05D05B75" w:rsidR="00644B65" w:rsidRDefault="00644B65" w:rsidP="00644B65">
      <w:pPr>
        <w:jc w:val="both"/>
        <w:rPr>
          <w:lang w:val="it-IT" w:eastAsia="en-US"/>
        </w:rPr>
      </w:pPr>
      <w:r>
        <w:rPr>
          <w:lang w:val="it-IT" w:eastAsia="en-US"/>
        </w:rPr>
        <w:t xml:space="preserve">Con riferimento al documento sui rischi tecnici e gestionali del progetto (documento iniziale, nella sua versione più recentemente aggiornata) questo </w:t>
      </w:r>
      <w:r>
        <w:rPr>
          <w:lang w:val="it-IT" w:eastAsia="en-US"/>
        </w:rPr>
        <w:lastRenderedPageBreak/>
        <w:t xml:space="preserve">paragrafo affronta i rischi che hanno modificato “status” nel corso del periodo coperto dal PR (sono cioè apparsi come nuovi, oppure sono spariti, oppure sono aumentati o </w:t>
      </w:r>
      <w:r w:rsidR="00CE06F1">
        <w:rPr>
          <w:lang w:val="it-IT" w:eastAsia="en-US"/>
        </w:rPr>
        <w:t>diminuiti</w:t>
      </w:r>
      <w:r>
        <w:rPr>
          <w:lang w:val="it-IT" w:eastAsia="en-US"/>
        </w:rPr>
        <w:t xml:space="preserve"> di gravità) descrivendo l’approccio aggiornato per la mitigazione di quelli ancora esistenti.  Può utilmente essere suddiviso i due paragrafi, uno sui rischi di tipo tecnico e uno sui rischi di tipo gestionale.</w:t>
      </w:r>
    </w:p>
    <w:p w14:paraId="0CB2DFB6" w14:textId="77777777" w:rsidR="00644B65" w:rsidRDefault="00644B65" w:rsidP="00644B65">
      <w:pPr>
        <w:jc w:val="both"/>
        <w:rPr>
          <w:lang w:val="it-IT" w:eastAsia="en-US"/>
        </w:rPr>
      </w:pPr>
      <w:r>
        <w:rPr>
          <w:lang w:val="it-IT" w:eastAsia="en-US"/>
        </w:rPr>
        <w:t>In tal caso questo testo costituisce una opportuna introduzione ai due paragrafi seguenti.</w:t>
      </w:r>
    </w:p>
    <w:p w14:paraId="453CF45A" w14:textId="77777777" w:rsidR="00644B65" w:rsidRDefault="00644B65" w:rsidP="00644B65">
      <w:pPr>
        <w:pStyle w:val="Titolo2"/>
      </w:pPr>
      <w:bookmarkStart w:id="21" w:name="_Toc393719434"/>
      <w:r>
        <w:t>Stato dei rischi di tipo tecnico</w:t>
      </w:r>
      <w:bookmarkEnd w:id="21"/>
    </w:p>
    <w:p w14:paraId="4E76F31E" w14:textId="77777777" w:rsidR="00644B65" w:rsidRPr="004E7078" w:rsidRDefault="00644B65" w:rsidP="00644B65">
      <w:pPr>
        <w:pStyle w:val="Paragrafo"/>
        <w:rPr>
          <w:lang w:eastAsia="en-US"/>
        </w:rPr>
      </w:pPr>
      <w:r>
        <w:rPr>
          <w:lang w:eastAsia="en-US"/>
        </w:rPr>
        <w:t>Vengono aggiornati i rischi tecnici del progetto, con riferimento alla versione più recentemente aggiornata della matrice dei rischi di tipo tecnico.  Si commentano le variazioni principali emerse.</w:t>
      </w:r>
    </w:p>
    <w:p w14:paraId="4459983F" w14:textId="77777777" w:rsidR="00644B65" w:rsidRDefault="00644B65" w:rsidP="00644B65">
      <w:pPr>
        <w:pStyle w:val="Titolo2"/>
      </w:pPr>
      <w:bookmarkStart w:id="22" w:name="_Toc393719435"/>
      <w:r>
        <w:t>Stato dei rischi di tipo gestionale</w:t>
      </w:r>
      <w:bookmarkEnd w:id="22"/>
    </w:p>
    <w:p w14:paraId="3C327444" w14:textId="77777777" w:rsidR="00644B65" w:rsidRPr="004E7078" w:rsidRDefault="00644B65" w:rsidP="00644B65">
      <w:pPr>
        <w:pStyle w:val="Paragrafo"/>
        <w:rPr>
          <w:lang w:eastAsia="en-US"/>
        </w:rPr>
      </w:pPr>
      <w:r>
        <w:rPr>
          <w:lang w:eastAsia="en-US"/>
        </w:rPr>
        <w:t>Vengono aggiornati i rischi gestionali del progetto, con riferimento alla versione più recentemente aggiornata della matrice dei rischi di tipo gestionale.  Si commentano le variazioni principali emerse.</w:t>
      </w:r>
    </w:p>
    <w:p w14:paraId="5032E378" w14:textId="77777777" w:rsidR="00D2734B" w:rsidRPr="00456443" w:rsidRDefault="00456443" w:rsidP="00810F43">
      <w:pPr>
        <w:pStyle w:val="Paragrafo"/>
      </w:pPr>
      <w:r>
        <w:tab/>
      </w:r>
    </w:p>
    <w:sectPr w:rsidR="00D2734B" w:rsidRPr="00456443" w:rsidSect="0068108F">
      <w:headerReference w:type="default" r:id="rId11"/>
      <w:footerReference w:type="default" r:id="rId12"/>
      <w:headerReference w:type="first" r:id="rId13"/>
      <w:pgSz w:w="11900" w:h="16840"/>
      <w:pgMar w:top="2269"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E2A00" w14:textId="77777777" w:rsidR="001F57CA" w:rsidRDefault="001F57CA" w:rsidP="00AB6D9B">
      <w:r>
        <w:separator/>
      </w:r>
    </w:p>
  </w:endnote>
  <w:endnote w:type="continuationSeparator" w:id="0">
    <w:p w14:paraId="65C0D071" w14:textId="77777777" w:rsidR="001F57CA" w:rsidRDefault="001F57CA" w:rsidP="00AB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rebuchet MS"/>
    <w:charset w:val="00"/>
    <w:family w:val="auto"/>
    <w:pitch w:val="variable"/>
    <w:sig w:usb0="800000AF" w:usb1="5000204A" w:usb2="00000000" w:usb3="00000000" w:csb0="0000009B"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w:altName w:val="Arial"/>
    <w:charset w:val="00"/>
    <w:family w:val="swiss"/>
    <w:pitch w:val="variable"/>
    <w:sig w:usb0="00000001" w:usb1="5000204A" w:usb2="00000000" w:usb3="00000000" w:csb0="0000009B" w:csb1="00000000"/>
  </w:font>
  <w:font w:name="Calibri">
    <w:panose1 w:val="020F0502020204030204"/>
    <w:charset w:val="00"/>
    <w:family w:val="swiss"/>
    <w:pitch w:val="variable"/>
    <w:sig w:usb0="E1002AFF" w:usb1="4000ACFF" w:usb2="00000009" w:usb3="00000000" w:csb0="000001FF" w:csb1="00000000"/>
  </w:font>
  <w:font w:name="Lucida Grande">
    <w:altName w:val="Arial"/>
    <w:charset w:val="00"/>
    <w:family w:val="auto"/>
    <w:pitch w:val="variable"/>
    <w:sig w:usb0="E1000AEF"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Avenir Book Oblique">
    <w:altName w:val="Trebuchet MS"/>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5292A" w14:textId="7AFB49FB" w:rsidR="00965BBF" w:rsidRPr="00027D80" w:rsidRDefault="00965BBF" w:rsidP="002C50F1">
    <w:pPr>
      <w:pStyle w:val="Pidipagina"/>
      <w:jc w:val="center"/>
    </w:pPr>
    <w:r w:rsidRPr="00027D80">
      <w:rPr>
        <w:sz w:val="20"/>
      </w:rPr>
      <w:t>Pag</w:t>
    </w:r>
    <w:r>
      <w:rPr>
        <w:sz w:val="20"/>
      </w:rPr>
      <w:t>ina</w:t>
    </w:r>
    <w:r w:rsidRPr="00027D80">
      <w:rPr>
        <w:sz w:val="20"/>
      </w:rPr>
      <w:t xml:space="preserve"> </w:t>
    </w:r>
    <w:r w:rsidRPr="00027D80">
      <w:rPr>
        <w:sz w:val="20"/>
      </w:rPr>
      <w:fldChar w:fldCharType="begin"/>
    </w:r>
    <w:r w:rsidRPr="00027D80">
      <w:rPr>
        <w:sz w:val="20"/>
      </w:rPr>
      <w:instrText xml:space="preserve"> PAGE </w:instrText>
    </w:r>
    <w:r w:rsidRPr="00027D80">
      <w:rPr>
        <w:sz w:val="20"/>
      </w:rPr>
      <w:fldChar w:fldCharType="separate"/>
    </w:r>
    <w:r w:rsidR="00FC191D">
      <w:rPr>
        <w:noProof/>
        <w:sz w:val="20"/>
      </w:rPr>
      <w:t>5</w:t>
    </w:r>
    <w:r w:rsidRPr="00027D80">
      <w:rPr>
        <w:sz w:val="20"/>
      </w:rPr>
      <w:fldChar w:fldCharType="end"/>
    </w:r>
    <w:r w:rsidRPr="00027D80">
      <w:rPr>
        <w:sz w:val="20"/>
      </w:rPr>
      <w:t xml:space="preserve"> </w:t>
    </w:r>
    <w:r>
      <w:rPr>
        <w:sz w:val="20"/>
      </w:rPr>
      <w:t>di</w:t>
    </w:r>
    <w:r w:rsidRPr="00027D80">
      <w:rPr>
        <w:sz w:val="20"/>
      </w:rPr>
      <w:t xml:space="preserve"> </w:t>
    </w:r>
    <w:r w:rsidRPr="00027D80">
      <w:rPr>
        <w:sz w:val="20"/>
      </w:rPr>
      <w:fldChar w:fldCharType="begin"/>
    </w:r>
    <w:r w:rsidRPr="00027D80">
      <w:rPr>
        <w:sz w:val="20"/>
      </w:rPr>
      <w:instrText xml:space="preserve"> NUMPAGES </w:instrText>
    </w:r>
    <w:r w:rsidRPr="00027D80">
      <w:rPr>
        <w:sz w:val="20"/>
      </w:rPr>
      <w:fldChar w:fldCharType="separate"/>
    </w:r>
    <w:r w:rsidR="00FC191D">
      <w:rPr>
        <w:noProof/>
        <w:sz w:val="20"/>
      </w:rPr>
      <w:t>5</w:t>
    </w:r>
    <w:r w:rsidRPr="00027D80">
      <w:rPr>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D4ED5" w14:textId="77777777" w:rsidR="001F57CA" w:rsidRDefault="001F57CA" w:rsidP="00AB6D9B">
      <w:r>
        <w:separator/>
      </w:r>
    </w:p>
  </w:footnote>
  <w:footnote w:type="continuationSeparator" w:id="0">
    <w:p w14:paraId="0191BF88" w14:textId="77777777" w:rsidR="001F57CA" w:rsidRDefault="001F57CA" w:rsidP="00AB6D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95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4"/>
      <w:gridCol w:w="5098"/>
      <w:gridCol w:w="1740"/>
      <w:gridCol w:w="1520"/>
    </w:tblGrid>
    <w:tr w:rsidR="007B1064" w:rsidRPr="00AB6D9B" w14:paraId="53E17505" w14:textId="77777777" w:rsidTr="0068108F">
      <w:trPr>
        <w:trHeight w:val="280"/>
      </w:trPr>
      <w:tc>
        <w:tcPr>
          <w:tcW w:w="1594" w:type="dxa"/>
          <w:vMerge w:val="restart"/>
        </w:tcPr>
        <w:p w14:paraId="525E4990" w14:textId="77777777" w:rsidR="007B1064" w:rsidRPr="00EC3DFB" w:rsidRDefault="007B1064" w:rsidP="00C92B20">
          <w:pPr>
            <w:pStyle w:val="Intestazione"/>
            <w:spacing w:before="0"/>
            <w:ind w:left="34"/>
            <w:rPr>
              <w:b/>
              <w:i/>
              <w:noProof/>
              <w:sz w:val="20"/>
              <w:szCs w:val="20"/>
            </w:rPr>
          </w:pPr>
          <w:r>
            <w:rPr>
              <w:noProof/>
              <w:sz w:val="15"/>
              <w:szCs w:val="15"/>
            </w:rPr>
            <w:drawing>
              <wp:inline distT="0" distB="0" distL="0" distR="0" wp14:anchorId="37968F67" wp14:editId="26083A76">
                <wp:extent cx="860438" cy="540000"/>
                <wp:effectExtent l="0" t="0" r="3175"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INFN_CON_NOME_ESTESO.jpg"/>
                        <pic:cNvPicPr/>
                      </pic:nvPicPr>
                      <pic:blipFill>
                        <a:blip r:embed="rId1">
                          <a:extLst>
                            <a:ext uri="{28A0092B-C50C-407E-A947-70E740481C1C}">
                              <a14:useLocalDpi xmlns:a14="http://schemas.microsoft.com/office/drawing/2010/main" val="0"/>
                            </a:ext>
                          </a:extLst>
                        </a:blip>
                        <a:stretch>
                          <a:fillRect/>
                        </a:stretch>
                      </pic:blipFill>
                      <pic:spPr>
                        <a:xfrm>
                          <a:off x="0" y="0"/>
                          <a:ext cx="860438" cy="540000"/>
                        </a:xfrm>
                        <a:prstGeom prst="rect">
                          <a:avLst/>
                        </a:prstGeom>
                      </pic:spPr>
                    </pic:pic>
                  </a:graphicData>
                </a:graphic>
              </wp:inline>
            </w:drawing>
          </w:r>
        </w:p>
      </w:tc>
      <w:tc>
        <w:tcPr>
          <w:tcW w:w="5098" w:type="dxa"/>
          <w:vAlign w:val="center"/>
        </w:tcPr>
        <w:p w14:paraId="0638FF98" w14:textId="77777777" w:rsidR="007B1064" w:rsidRPr="003D57C0" w:rsidRDefault="001F57CA" w:rsidP="00C92B20">
          <w:pPr>
            <w:pStyle w:val="Intestazione"/>
            <w:spacing w:before="0"/>
            <w:jc w:val="center"/>
            <w:rPr>
              <w:rFonts w:ascii="Avenir Book Oblique" w:hAnsi="Avenir Book Oblique"/>
              <w:i/>
              <w:iCs/>
              <w:noProof/>
              <w:sz w:val="16"/>
            </w:rPr>
          </w:pPr>
          <w:r w:rsidRPr="008E0AAD">
            <w:rPr>
              <w:noProof/>
              <w:sz w:val="15"/>
              <w:szCs w:val="15"/>
            </w:rPr>
            <mc:AlternateContent>
              <mc:Choice Requires="wps">
                <w:drawing>
                  <wp:anchor distT="0" distB="0" distL="114300" distR="114300" simplePos="0" relativeHeight="251659264" behindDoc="1" locked="0" layoutInCell="1" allowOverlap="1" wp14:anchorId="24B784C1" wp14:editId="6D6AB622">
                    <wp:simplePos x="0" y="0"/>
                    <wp:positionH relativeFrom="column">
                      <wp:posOffset>83820</wp:posOffset>
                    </wp:positionH>
                    <wp:positionV relativeFrom="paragraph">
                      <wp:posOffset>-31115</wp:posOffset>
                    </wp:positionV>
                    <wp:extent cx="5259070" cy="514985"/>
                    <wp:effectExtent l="50800" t="25400" r="74930" b="94615"/>
                    <wp:wrapNone/>
                    <wp:docPr id="25" name="Rounded Rectangle 25"/>
                    <wp:cNvGraphicFramePr/>
                    <a:graphic xmlns:a="http://schemas.openxmlformats.org/drawingml/2006/main">
                      <a:graphicData uri="http://schemas.microsoft.com/office/word/2010/wordprocessingShape">
                        <wps:wsp>
                          <wps:cNvSpPr/>
                          <wps:spPr>
                            <a:xfrm>
                              <a:off x="0" y="0"/>
                              <a:ext cx="5259070" cy="514985"/>
                            </a:xfrm>
                            <a:prstGeom prst="roundRect">
                              <a:avLst>
                                <a:gd name="adj" fmla="val 32275"/>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2E9D46" id="Rounded Rectangle 25" o:spid="_x0000_s1026" style="position:absolute;margin-left:6.6pt;margin-top:-2.45pt;width:414.1pt;height:4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d+3mQIAAJwFAAAOAAAAZHJzL2Uyb0RvYy54bWysVNtu2zAMfR+wfxD0vjp2k7UN6hRBigwD&#10;ijZoO/RZlaXEgyRqkhIn+/pR8iXZVqDAsBdbFMkj8vByfbPXiuyE8zWYkuZnI0qE4VDVZl3Sb8/L&#10;T5eU+MBMxRQYUdKD8PRm9vHDdWOnooANqEo4giDGTxtb0k0Idpplnm+EZv4MrDColOA0Cyi6dVY5&#10;1iC6VlkxGn3OGnCVdcCF93h72yrpLOFLKXh4kNKLQFRJMbaQvi59X+M3m12z6doxu6l5Fwb7hyg0&#10;qw0+OkDdssDI1tV/QemaO/AgwxkHnYGUNRcpB8wmH/2RzdOGWZFyQXK8HWjy/w+W3+9WjtRVSYsJ&#10;JYZprNEjbE0lKvKI7DGzVoKgDolqrJ+i/ZNduU7yeIxZ76XT8Y/5kH0i9zCQK/aBcLycFJOr0QXW&#10;gKNuko+vLhNodvS2zocvAjSJh5K6GEaMIRHLdnc+JIarLkxWfadEaoX12jFFzoviokfsjBG7x4ye&#10;Bpa1UqniysQLD6qu4l0SYsuJhXIE0Uoa9nnMGSFOrFCKnllkos09ncJBiQihzKOQSCZmm6egUxsf&#10;MRnnwoQeN1lHN4kRDI7n7zt29tFVpBYfnIv3nQeP9DKYMDjr2oB7C0ANIcvWvmegzTtS8ArVAfvI&#10;QTtg3vJljUW8Yz6smMMKYd1xS4QH/EgFTUmhO1GyAffzrftoj42OWkoanNCS+h9b5gQl6qvBEbjK&#10;x+M40kkYTy4KFNyp5vVUY7Z6AVjXHPeR5ekY7YPqj9KBfsFlMo+voooZjm+XlAfXC4vQbg5cR1zM&#10;58kMx9iycGeeLO+rHnvuef/CnO06OeAM3EM/zWya2rNtrqNtrIeB+TaArENUHnntBFwBePptx5zK&#10;yeq4VGe/AAAA//8DAFBLAwQUAAYACAAAACEA4V4WLt4AAAAIAQAADwAAAGRycy9kb3ducmV2Lnht&#10;bEyPwU7DMBBE70j8g7VI3FqnIUpLGqdCSHwABQTc3Hgbp8TrEDtt2q9nOcFxNKOZN+Vmcp044hBa&#10;TwoW8wQEUu1NS42C15en2QpEiJqM7jyhgjMG2FTXV6UujD/RMx63sRFcQqHQCmyMfSFlqC06Hea+&#10;R2Jv7wenI8uhkWbQJy53nUyTJJdOt8QLVvf4aLH+2o5OwfidTPX5sF9Ol9HYt4/8U17ee6Vub6aH&#10;NYiIU/wLwy8+o0PFTDs/kgmiY32XclLBLLsHwf4qW2QgdgqWeQqyKuX/A9UPAAAA//8DAFBLAQIt&#10;ABQABgAIAAAAIQC2gziS/gAAAOEBAAATAAAAAAAAAAAAAAAAAAAAAABbQ29udGVudF9UeXBlc10u&#10;eG1sUEsBAi0AFAAGAAgAAAAhADj9If/WAAAAlAEAAAsAAAAAAAAAAAAAAAAALwEAAF9yZWxzLy5y&#10;ZWxzUEsBAi0AFAAGAAgAAAAhAKS537eZAgAAnAUAAA4AAAAAAAAAAAAAAAAALgIAAGRycy9lMm9E&#10;b2MueG1sUEsBAi0AFAAGAAgAAAAhAOFeFi7eAAAACAEAAA8AAAAAAAAAAAAAAAAA8wQAAGRycy9k&#10;b3ducmV2LnhtbFBLBQYAAAAABAAEAPMAAAD+BQAAAAA=&#10;" filled="f" strokecolor="black [3213]">
                    <v:shadow on="t" color="black" opacity="22937f" origin=",.5" offset="0,.63889mm"/>
                  </v:roundrect>
                </w:pict>
              </mc:Fallback>
            </mc:AlternateContent>
          </w:r>
          <w:r w:rsidR="007B1064" w:rsidRPr="003D57C0">
            <w:rPr>
              <w:rFonts w:ascii="Avenir Book Oblique" w:hAnsi="Avenir Book Oblique"/>
              <w:i/>
              <w:iCs/>
              <w:noProof/>
              <w:sz w:val="16"/>
            </w:rPr>
            <w:t>DocID</w:t>
          </w:r>
        </w:p>
      </w:tc>
      <w:tc>
        <w:tcPr>
          <w:tcW w:w="1740" w:type="dxa"/>
          <w:vAlign w:val="center"/>
        </w:tcPr>
        <w:p w14:paraId="53B21B5F" w14:textId="77777777" w:rsidR="007B1064" w:rsidRPr="003D57C0" w:rsidRDefault="007B1064" w:rsidP="00C92B20">
          <w:pPr>
            <w:pStyle w:val="Intestazione"/>
            <w:spacing w:before="0"/>
            <w:jc w:val="center"/>
            <w:rPr>
              <w:rFonts w:ascii="Avenir Book Oblique" w:hAnsi="Avenir Book Oblique"/>
              <w:i/>
              <w:iCs/>
              <w:noProof/>
              <w:sz w:val="16"/>
            </w:rPr>
          </w:pPr>
          <w:r w:rsidRPr="003D57C0">
            <w:rPr>
              <w:rFonts w:ascii="Avenir Book Oblique" w:hAnsi="Avenir Book Oblique"/>
              <w:i/>
              <w:iCs/>
              <w:noProof/>
              <w:sz w:val="16"/>
            </w:rPr>
            <w:t>Rev.</w:t>
          </w:r>
        </w:p>
      </w:tc>
      <w:tc>
        <w:tcPr>
          <w:tcW w:w="1520" w:type="dxa"/>
          <w:vAlign w:val="center"/>
        </w:tcPr>
        <w:p w14:paraId="72D0EB58" w14:textId="77777777" w:rsidR="007B1064" w:rsidRPr="003D57C0" w:rsidRDefault="007B1064" w:rsidP="00C92B20">
          <w:pPr>
            <w:pStyle w:val="Intestazione"/>
            <w:spacing w:before="0"/>
            <w:jc w:val="center"/>
            <w:rPr>
              <w:rFonts w:ascii="Avenir Book Oblique" w:hAnsi="Avenir Book Oblique"/>
              <w:i/>
              <w:iCs/>
              <w:noProof/>
              <w:sz w:val="16"/>
            </w:rPr>
          </w:pPr>
          <w:r w:rsidRPr="003D57C0">
            <w:rPr>
              <w:rFonts w:ascii="Avenir Book Oblique" w:hAnsi="Avenir Book Oblique"/>
              <w:i/>
              <w:iCs/>
              <w:noProof/>
              <w:sz w:val="16"/>
            </w:rPr>
            <w:t>Validità</w:t>
          </w:r>
        </w:p>
      </w:tc>
    </w:tr>
    <w:tr w:rsidR="007B1064" w:rsidRPr="00AB6D9B" w14:paraId="00124922" w14:textId="77777777" w:rsidTr="0068108F">
      <w:trPr>
        <w:trHeight w:val="194"/>
      </w:trPr>
      <w:tc>
        <w:tcPr>
          <w:tcW w:w="1594" w:type="dxa"/>
          <w:vMerge/>
        </w:tcPr>
        <w:p w14:paraId="0B5329F2" w14:textId="77777777" w:rsidR="007B1064" w:rsidRDefault="007B1064" w:rsidP="00C92B20">
          <w:pPr>
            <w:pStyle w:val="Intestazione"/>
            <w:spacing w:before="0"/>
            <w:rPr>
              <w:noProof/>
            </w:rPr>
          </w:pPr>
        </w:p>
      </w:tc>
      <w:tc>
        <w:tcPr>
          <w:tcW w:w="5098" w:type="dxa"/>
          <w:vAlign w:val="center"/>
        </w:tcPr>
        <w:p w14:paraId="107CD653" w14:textId="2C7E969C" w:rsidR="007B1064" w:rsidRPr="000830F2" w:rsidRDefault="00663CD1" w:rsidP="009166E7">
          <w:pPr>
            <w:pStyle w:val="Intestazione"/>
            <w:spacing w:before="0"/>
            <w:jc w:val="center"/>
            <w:rPr>
              <w:noProof/>
            </w:rPr>
          </w:pPr>
          <w:r w:rsidRPr="000830F2">
            <w:rPr>
              <w:noProof/>
            </w:rPr>
            <w:t>INFN-PM-QA-510</w:t>
          </w:r>
        </w:p>
      </w:tc>
      <w:tc>
        <w:tcPr>
          <w:tcW w:w="1740" w:type="dxa"/>
          <w:vAlign w:val="center"/>
        </w:tcPr>
        <w:p w14:paraId="2036E47A" w14:textId="3F97F3CD" w:rsidR="007B1064" w:rsidRPr="000830F2" w:rsidRDefault="000830F2" w:rsidP="00C92B20">
          <w:pPr>
            <w:pStyle w:val="Intestazione"/>
            <w:spacing w:before="0"/>
            <w:jc w:val="center"/>
            <w:rPr>
              <w:noProof/>
            </w:rPr>
          </w:pPr>
          <w:r w:rsidRPr="000830F2">
            <w:rPr>
              <w:noProof/>
            </w:rPr>
            <w:t>1.0</w:t>
          </w:r>
        </w:p>
      </w:tc>
      <w:tc>
        <w:tcPr>
          <w:tcW w:w="1520" w:type="dxa"/>
          <w:vAlign w:val="center"/>
        </w:tcPr>
        <w:p w14:paraId="74E7EA3E" w14:textId="299FD360" w:rsidR="007B1064" w:rsidRPr="000830F2" w:rsidRDefault="00902713" w:rsidP="00C92B20">
          <w:pPr>
            <w:pStyle w:val="Intestazione"/>
            <w:spacing w:before="0"/>
            <w:jc w:val="center"/>
            <w:rPr>
              <w:noProof/>
            </w:rPr>
          </w:pPr>
          <w:r>
            <w:rPr>
              <w:noProof/>
            </w:rPr>
            <w:t>Rilasciato</w:t>
          </w:r>
        </w:p>
      </w:tc>
    </w:tr>
    <w:tr w:rsidR="007B1064" w:rsidRPr="00AB6D9B" w14:paraId="1A6D2209" w14:textId="77777777" w:rsidTr="0068108F">
      <w:trPr>
        <w:gridAfter w:val="3"/>
        <w:wAfter w:w="8358" w:type="dxa"/>
        <w:trHeight w:val="328"/>
      </w:trPr>
      <w:tc>
        <w:tcPr>
          <w:tcW w:w="1594" w:type="dxa"/>
          <w:vMerge/>
        </w:tcPr>
        <w:p w14:paraId="588C5386" w14:textId="77777777" w:rsidR="007B1064" w:rsidRDefault="007B1064" w:rsidP="00C92B20">
          <w:pPr>
            <w:pStyle w:val="Intestazione"/>
            <w:spacing w:before="0"/>
            <w:rPr>
              <w:noProof/>
            </w:rPr>
          </w:pPr>
        </w:p>
      </w:tc>
    </w:tr>
  </w:tbl>
  <w:p w14:paraId="67BF7907" w14:textId="77777777" w:rsidR="00965BBF" w:rsidRDefault="0087303C" w:rsidP="00580F8C">
    <w:pPr>
      <w:pStyle w:val="Intestazione"/>
    </w:pPr>
    <w:r>
      <w:rPr>
        <w:noProof/>
      </w:rPr>
      <mc:AlternateContent>
        <mc:Choice Requires="wps">
          <w:drawing>
            <wp:anchor distT="0" distB="0" distL="114300" distR="114300" simplePos="0" relativeHeight="251657216" behindDoc="0" locked="0" layoutInCell="0" allowOverlap="1" wp14:anchorId="76A87405" wp14:editId="31DA27F2">
              <wp:simplePos x="0" y="0"/>
              <wp:positionH relativeFrom="margin">
                <wp:posOffset>-196783</wp:posOffset>
              </wp:positionH>
              <wp:positionV relativeFrom="page">
                <wp:posOffset>1237329</wp:posOffset>
              </wp:positionV>
              <wp:extent cx="6173050" cy="8551545"/>
              <wp:effectExtent l="0" t="0" r="18415" b="209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3050" cy="8551545"/>
                      </a:xfrm>
                      <a:prstGeom prst="roundRect">
                        <a:avLst>
                          <a:gd name="adj" fmla="val 2213"/>
                        </a:avLst>
                      </a:prstGeom>
                      <a:noFill/>
                      <a:ln w="9525" cmpd="sng">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6CC189" id="AutoShape 3" o:spid="_x0000_s1026" style="position:absolute;margin-left:-15.5pt;margin-top:97.45pt;width:486.05pt;height:673.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14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eQHYQIAAIwEAAAOAAAAZHJzL2Uyb0RvYy54bWysVG1v0zAQ/o7Ef7D8vcvLkq6Nlk5TXxDS&#10;gInBD3BtJzE4trHdpgPx3zk76djgG6IfrLv4/Nzd89z1+ubUS3Tk1gmtapxdpBhxRTUTqq3x50+7&#10;2QIj54liRGrFa/zIHb5ZvX51PZiK57rTknGLAES5ajA17rw3VZI42vGeuAttuILLRtueeHBtmzBL&#10;BkDvZZKn6TwZtGXGasqdg6+b8RKvIn7TcOo/NI3jHskaQ20+njae+3Amq2tStZaYTtCpDPIPVfRE&#10;KEj6BLUhnqCDFX9B9YJa7XTjL6juE900gvLYA3STpX9089ARw2MvQI4zTzS5/wdL3x/vLRKsxjlG&#10;ivQg0e3B65gZXQZ6BuMqiHow9zY06Mydpl8dUnrdEdXyW2v10HHCoKgsxCcvHgTHwVO0H95pBugE&#10;0CNTp8b2ARA4QKcoyOOTIPzkEYWP8+zqMi1BNwp3i7LMyqKMOUh1fm6s82+47lEwamz1QbGPIHvM&#10;QY53zkdZ2NQcYV8wanoJIh+JRHmexSYTUk2xYJ0hw0Old0LKOCVSoaHGyzIvoZ7eAGVOtTGN01Kw&#10;EBcJsu1+LS0CeOgn/qaSX4TFQiNuIG+rWLQ9EXK0oQ6pAh5wMTURWIkz9WOZLreL7aKYFfl8OytS&#10;xma3u3Uxm++yq3JzuVmvN9nPKev5fdQlSDFKutfsEWSxelwJWGEwOm2/YzTAOkBz3w7EcozkWwXS&#10;LrOiCPsTnaK8ysGxz2/2z2+IogBVY4/RaK79uHMHY0XbQaYsEqd0GLZG+PPcjFVNQwQjD9aLnXru&#10;x6jffyKrXwAAAP//AwBQSwMEFAAGAAgAAAAhACDat+vfAAAADAEAAA8AAABkcnMvZG93bnJldi54&#10;bWxMj81OwzAQhO9IvIO1SNxaxyVUJMSpoBJIcKP0AbbxkkTxT4jdNn17lhMcd2Y0+021mZ0VJ5pi&#10;H7wGtcxAkG+C6X2rYf/5sngAERN6gzZ40nChCJv6+qrC0oSz/6DTLrWCS3wsUUOX0lhKGZuOHMZl&#10;GMmz9xUmh4nPqZVmwjOXOytXWbaWDnvPHzocadtRM+yOTsM3Dbky9nV4T9kz4n51eWvMVuvbm/np&#10;EUSiOf2F4Ref0aFmpkM4ehOF1bC4U7wlsVHkBQhOFLlSIA6s3OdqDbKu5P8R9Q8AAAD//wMAUEsB&#10;Ai0AFAAGAAgAAAAhALaDOJL+AAAA4QEAABMAAAAAAAAAAAAAAAAAAAAAAFtDb250ZW50X1R5cGVz&#10;XS54bWxQSwECLQAUAAYACAAAACEAOP0h/9YAAACUAQAACwAAAAAAAAAAAAAAAAAvAQAAX3JlbHMv&#10;LnJlbHNQSwECLQAUAAYACAAAACEAilnkB2ECAACMBAAADgAAAAAAAAAAAAAAAAAuAgAAZHJzL2Uy&#10;b0RvYy54bWxQSwECLQAUAAYACAAAACEAINq3698AAAAMAQAADwAAAAAAAAAAAAAAAAC7BAAAZHJz&#10;L2Rvd25yZXYueG1sUEsFBgAAAAAEAAQA8wAAAMcFAAAAAA==&#10;" o:allowincell="f" filled="f">
              <w10:wrap anchorx="margin" anchory="page"/>
            </v:round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81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2"/>
      <w:gridCol w:w="3402"/>
      <w:gridCol w:w="1276"/>
      <w:gridCol w:w="425"/>
      <w:gridCol w:w="1985"/>
    </w:tblGrid>
    <w:tr w:rsidR="00965BBF" w:rsidRPr="00AB6D9B" w14:paraId="3E0D9137" w14:textId="77777777" w:rsidTr="0068108F">
      <w:trPr>
        <w:trHeight w:val="196"/>
      </w:trPr>
      <w:tc>
        <w:tcPr>
          <w:tcW w:w="2722" w:type="dxa"/>
          <w:vMerge w:val="restart"/>
        </w:tcPr>
        <w:p w14:paraId="469B4FAB" w14:textId="77777777" w:rsidR="00965BBF" w:rsidRPr="00AB6D9B" w:rsidRDefault="00E877EB" w:rsidP="00C92B20">
          <w:pPr>
            <w:pStyle w:val="Intestazione"/>
            <w:tabs>
              <w:tab w:val="clear" w:pos="4320"/>
              <w:tab w:val="clear" w:pos="8640"/>
              <w:tab w:val="left" w:pos="2670"/>
            </w:tabs>
            <w:spacing w:before="0"/>
            <w:ind w:left="175"/>
          </w:pPr>
          <w:r>
            <w:rPr>
              <w:noProof/>
              <w:sz w:val="15"/>
              <w:szCs w:val="15"/>
            </w:rPr>
            <w:drawing>
              <wp:inline distT="0" distB="0" distL="0" distR="0" wp14:anchorId="0C81F06E" wp14:editId="193B307B">
                <wp:extent cx="1434063" cy="900000"/>
                <wp:effectExtent l="0" t="0" r="0"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INFN_CON_NOME_ESTESO.jpg"/>
                        <pic:cNvPicPr/>
                      </pic:nvPicPr>
                      <pic:blipFill>
                        <a:blip r:embed="rId1">
                          <a:extLst>
                            <a:ext uri="{28A0092B-C50C-407E-A947-70E740481C1C}">
                              <a14:useLocalDpi xmlns:a14="http://schemas.microsoft.com/office/drawing/2010/main" val="0"/>
                            </a:ext>
                          </a:extLst>
                        </a:blip>
                        <a:stretch>
                          <a:fillRect/>
                        </a:stretch>
                      </pic:blipFill>
                      <pic:spPr>
                        <a:xfrm>
                          <a:off x="0" y="0"/>
                          <a:ext cx="1434063" cy="900000"/>
                        </a:xfrm>
                        <a:prstGeom prst="rect">
                          <a:avLst/>
                        </a:prstGeom>
                      </pic:spPr>
                    </pic:pic>
                  </a:graphicData>
                </a:graphic>
              </wp:inline>
            </w:drawing>
          </w:r>
        </w:p>
      </w:tc>
      <w:tc>
        <w:tcPr>
          <w:tcW w:w="3402" w:type="dxa"/>
        </w:tcPr>
        <w:p w14:paraId="4F4C1D00" w14:textId="77777777" w:rsidR="00965BBF" w:rsidRPr="003D57C0" w:rsidRDefault="001F57CA" w:rsidP="00C92B20">
          <w:pPr>
            <w:pStyle w:val="Intestazione"/>
            <w:spacing w:before="0"/>
            <w:jc w:val="center"/>
            <w:rPr>
              <w:rFonts w:ascii="Avenir Book Oblique" w:hAnsi="Avenir Book Oblique"/>
              <w:i/>
              <w:iCs/>
              <w:noProof/>
              <w:sz w:val="18"/>
              <w:szCs w:val="15"/>
            </w:rPr>
          </w:pPr>
          <w:r w:rsidRPr="008E0AAD">
            <w:rPr>
              <w:noProof/>
              <w:sz w:val="15"/>
              <w:szCs w:val="15"/>
            </w:rPr>
            <mc:AlternateContent>
              <mc:Choice Requires="wps">
                <w:drawing>
                  <wp:anchor distT="0" distB="0" distL="114300" distR="114300" simplePos="0" relativeHeight="251658240" behindDoc="1" locked="0" layoutInCell="1" allowOverlap="1" wp14:anchorId="1B03B08F" wp14:editId="0EBF8FB1">
                    <wp:simplePos x="0" y="0"/>
                    <wp:positionH relativeFrom="column">
                      <wp:posOffset>-64770</wp:posOffset>
                    </wp:positionH>
                    <wp:positionV relativeFrom="paragraph">
                      <wp:posOffset>-13970</wp:posOffset>
                    </wp:positionV>
                    <wp:extent cx="4458335" cy="516255"/>
                    <wp:effectExtent l="50800" t="25400" r="88265" b="93345"/>
                    <wp:wrapNone/>
                    <wp:docPr id="17" name="Rounded Rectangle 17"/>
                    <wp:cNvGraphicFramePr/>
                    <a:graphic xmlns:a="http://schemas.openxmlformats.org/drawingml/2006/main">
                      <a:graphicData uri="http://schemas.microsoft.com/office/word/2010/wordprocessingShape">
                        <wps:wsp>
                          <wps:cNvSpPr/>
                          <wps:spPr>
                            <a:xfrm>
                              <a:off x="0" y="0"/>
                              <a:ext cx="4458335" cy="516255"/>
                            </a:xfrm>
                            <a:prstGeom prst="roundRect">
                              <a:avLst>
                                <a:gd name="adj" fmla="val 32275"/>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1E92C" id="Rounded Rectangle 17" o:spid="_x0000_s1026" style="position:absolute;margin-left:-5.1pt;margin-top:-1.1pt;width:351.05pt;height:4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RCkmQIAAJwFAAAOAAAAZHJzL2Uyb0RvYy54bWysVNtu2zAMfR+wfxD0vjp2krYL6hRBigwD&#10;irZoO/RZlaXEgyRqkhIn+/pR8iXZVqDAsBdbFMkj8vBydb3XiuyE8zWYkuZnI0qE4VDVZl3Sb8+r&#10;T5eU+MBMxRQYUdKD8PR6/vHDVWNnooANqEo4giDGzxpb0k0IdpZlnm+EZv4MrDColOA0Cyi6dVY5&#10;1iC6VlkxGp1nDbjKOuDCe7y9aZV0nvClFDzcS+lFIKqkGFtIX5e+r/Gbza/YbO2Y3dS8C4P9QxSa&#10;1QYfHaBuWGBk6+q/oHTNHXiQ4YyDzkDKmouUA2aTj/7I5mnDrEi5IDneDjT5/wfL73YPjtQV1u6C&#10;EsM01ugRtqYSFXlE9phZK0FQh0Q11s/Q/sk+uE7yeIxZ76XT8Y/5kH0i9zCQK/aBcLycTKaX4/GU&#10;Eo66aX5eTKcRNDt6W+fDFwGaxENJXQwjxpCIZbtbHxLDVRcmq75TIrXCeu2YIuOiuOgRO2PE7jGj&#10;p4FVrVSquDLxwoOqq3iXhNhyYqkcQbSShn3ehXdihYDRM4tMtLmnUzgoESGUeRQSycRs8xR0auMj&#10;JuNcmNDjJuvoJjGCwXH8vmNnH11FavHBuXjfefBIL4MJg7OuDbi3ANQQsmztewbavCMFr1AdsI8c&#10;tAPmLV/VWMRb5sMDc1ghnD3cEuEeP1JBU1LoTpRswP186z7aY6OjlpIGJ7Sk/seWOUGJ+mpwBD7n&#10;k0kc6SRMphcFCu5U83qqMVu9BKxrjvvI8nSM9kH1R+lAv+AyWcRXUcUMx7dLyoPrhWVoNweuIy4W&#10;i2SGY2xZuDVPlvdVjz33vH9hznadHHAG7qCfZjZL7dn2/tE21sPAYhtA1iEqj7x2Aq4APP22Y07l&#10;ZHVcqvNfAAAA//8DAFBLAwQUAAYACAAAACEAd0dB790AAAAJAQAADwAAAGRycy9kb3ducmV2Lnht&#10;bEyPwU7DMAyG70i8Q2QkblvSHjpamk4TEg/AAAG3rMmassYpTbple3rMiZ1sy59+f67XyQ3saKbQ&#10;e5SQLQUwg63XPXYS3l6fFw/AQlSo1eDRSDibAOvm9qZWlfYnfDHHbewYhWColAQb41hxHlprnApL&#10;Pxqk3d5PTkUap47rSZ0o3A08F6LgTvVIF6wazZM17WE7Ownzj0jt+Xu/SpdZ2/fP4otfPkYp7+/S&#10;5hFYNCn+w/CnT+rQkNPOz6gDGyQsMpETSk1OlYCizEpgOwmrMgPe1Pz6g+YXAAD//wMAUEsBAi0A&#10;FAAGAAgAAAAhALaDOJL+AAAA4QEAABMAAAAAAAAAAAAAAAAAAAAAAFtDb250ZW50X1R5cGVzXS54&#10;bWxQSwECLQAUAAYACAAAACEAOP0h/9YAAACUAQAACwAAAAAAAAAAAAAAAAAvAQAAX3JlbHMvLnJl&#10;bHNQSwECLQAUAAYACAAAACEALakQpJkCAACcBQAADgAAAAAAAAAAAAAAAAAuAgAAZHJzL2Uyb0Rv&#10;Yy54bWxQSwECLQAUAAYACAAAACEAd0dB790AAAAJAQAADwAAAAAAAAAAAAAAAADzBAAAZHJzL2Rv&#10;d25yZXYueG1sUEsFBgAAAAAEAAQA8wAAAP0FAAAAAA==&#10;" filled="f" strokecolor="black [3213]">
                    <v:shadow on="t" color="black" opacity="22937f" origin=",.5" offset="0,.63889mm"/>
                  </v:roundrect>
                </w:pict>
              </mc:Fallback>
            </mc:AlternateContent>
          </w:r>
          <w:r w:rsidR="00965BBF" w:rsidRPr="003D57C0">
            <w:rPr>
              <w:rFonts w:ascii="Avenir Book Oblique" w:hAnsi="Avenir Book Oblique"/>
              <w:i/>
              <w:iCs/>
              <w:noProof/>
              <w:sz w:val="18"/>
              <w:szCs w:val="15"/>
            </w:rPr>
            <w:t>DocID</w:t>
          </w:r>
        </w:p>
      </w:tc>
      <w:tc>
        <w:tcPr>
          <w:tcW w:w="1701" w:type="dxa"/>
          <w:gridSpan w:val="2"/>
          <w:vAlign w:val="center"/>
        </w:tcPr>
        <w:p w14:paraId="36016696" w14:textId="77777777" w:rsidR="00965BBF" w:rsidRPr="003D57C0" w:rsidRDefault="00965BBF" w:rsidP="00C92B20">
          <w:pPr>
            <w:pStyle w:val="Intestazione"/>
            <w:tabs>
              <w:tab w:val="clear" w:pos="4320"/>
              <w:tab w:val="clear" w:pos="8640"/>
              <w:tab w:val="left" w:pos="2670"/>
            </w:tabs>
            <w:spacing w:before="0"/>
            <w:jc w:val="center"/>
            <w:rPr>
              <w:rFonts w:ascii="Avenir Book Oblique" w:hAnsi="Avenir Book Oblique"/>
              <w:i/>
              <w:iCs/>
              <w:noProof/>
              <w:sz w:val="18"/>
              <w:szCs w:val="15"/>
            </w:rPr>
          </w:pPr>
          <w:r w:rsidRPr="003D57C0">
            <w:rPr>
              <w:rFonts w:ascii="Avenir Book Oblique" w:hAnsi="Avenir Book Oblique"/>
              <w:i/>
              <w:iCs/>
              <w:noProof/>
              <w:sz w:val="18"/>
              <w:szCs w:val="15"/>
            </w:rPr>
            <w:t>Rev.</w:t>
          </w:r>
        </w:p>
      </w:tc>
      <w:tc>
        <w:tcPr>
          <w:tcW w:w="1985" w:type="dxa"/>
          <w:vAlign w:val="center"/>
        </w:tcPr>
        <w:p w14:paraId="6EC95D4F" w14:textId="77777777" w:rsidR="00965BBF" w:rsidRPr="003D57C0" w:rsidRDefault="00965BBF" w:rsidP="00C92B20">
          <w:pPr>
            <w:pStyle w:val="Intestazione"/>
            <w:tabs>
              <w:tab w:val="clear" w:pos="4320"/>
              <w:tab w:val="clear" w:pos="8640"/>
              <w:tab w:val="left" w:pos="2670"/>
            </w:tabs>
            <w:spacing w:before="0"/>
            <w:jc w:val="center"/>
            <w:rPr>
              <w:rFonts w:ascii="Avenir Book Oblique" w:hAnsi="Avenir Book Oblique"/>
              <w:i/>
              <w:iCs/>
              <w:noProof/>
              <w:sz w:val="18"/>
              <w:szCs w:val="15"/>
            </w:rPr>
          </w:pPr>
          <w:r w:rsidRPr="003D57C0">
            <w:rPr>
              <w:rFonts w:ascii="Avenir Book Oblique" w:hAnsi="Avenir Book Oblique"/>
              <w:i/>
              <w:iCs/>
              <w:noProof/>
              <w:sz w:val="18"/>
              <w:szCs w:val="15"/>
            </w:rPr>
            <w:t>Validità</w:t>
          </w:r>
        </w:p>
      </w:tc>
    </w:tr>
    <w:tr w:rsidR="00965BBF" w:rsidRPr="00AB6D9B" w14:paraId="3FBE4D34" w14:textId="77777777" w:rsidTr="0068108F">
      <w:trPr>
        <w:trHeight w:val="146"/>
      </w:trPr>
      <w:tc>
        <w:tcPr>
          <w:tcW w:w="2722" w:type="dxa"/>
          <w:vMerge/>
        </w:tcPr>
        <w:p w14:paraId="2988CC04" w14:textId="77777777" w:rsidR="00965BBF" w:rsidRDefault="00965BBF" w:rsidP="00C92B20">
          <w:pPr>
            <w:pStyle w:val="Intestazione"/>
            <w:spacing w:before="0"/>
            <w:rPr>
              <w:noProof/>
            </w:rPr>
          </w:pPr>
        </w:p>
      </w:tc>
      <w:tc>
        <w:tcPr>
          <w:tcW w:w="3402" w:type="dxa"/>
        </w:tcPr>
        <w:p w14:paraId="0007718D" w14:textId="0472E07C" w:rsidR="00965BBF" w:rsidRPr="003D57C0" w:rsidRDefault="00644B65" w:rsidP="00663CD1">
          <w:pPr>
            <w:pStyle w:val="Intestazione"/>
            <w:spacing w:before="0"/>
            <w:jc w:val="center"/>
            <w:rPr>
              <w:noProof/>
              <w:sz w:val="30"/>
              <w:szCs w:val="30"/>
            </w:rPr>
          </w:pPr>
          <w:r>
            <w:rPr>
              <w:noProof/>
              <w:sz w:val="30"/>
              <w:szCs w:val="30"/>
            </w:rPr>
            <w:t>INFN-PM-QA-5</w:t>
          </w:r>
          <w:r w:rsidR="00663CD1">
            <w:rPr>
              <w:noProof/>
              <w:sz w:val="30"/>
              <w:szCs w:val="30"/>
            </w:rPr>
            <w:t>10</w:t>
          </w:r>
        </w:p>
      </w:tc>
      <w:tc>
        <w:tcPr>
          <w:tcW w:w="1701" w:type="dxa"/>
          <w:gridSpan w:val="2"/>
        </w:tcPr>
        <w:p w14:paraId="389BD543" w14:textId="69205C1B" w:rsidR="00965BBF" w:rsidRPr="003D57C0" w:rsidRDefault="000830F2" w:rsidP="00C92B20">
          <w:pPr>
            <w:pStyle w:val="Intestazione"/>
            <w:spacing w:before="0"/>
            <w:jc w:val="center"/>
            <w:rPr>
              <w:noProof/>
              <w:sz w:val="30"/>
              <w:szCs w:val="30"/>
            </w:rPr>
          </w:pPr>
          <w:r>
            <w:rPr>
              <w:noProof/>
              <w:sz w:val="30"/>
              <w:szCs w:val="30"/>
            </w:rPr>
            <w:t>1.0</w:t>
          </w:r>
        </w:p>
      </w:tc>
      <w:tc>
        <w:tcPr>
          <w:tcW w:w="1985" w:type="dxa"/>
        </w:tcPr>
        <w:p w14:paraId="4D51372B" w14:textId="214B3FE2" w:rsidR="00965BBF" w:rsidRPr="003D57C0" w:rsidRDefault="00902713" w:rsidP="00C92B20">
          <w:pPr>
            <w:pStyle w:val="Intestazione"/>
            <w:spacing w:before="0"/>
            <w:jc w:val="center"/>
            <w:rPr>
              <w:noProof/>
              <w:sz w:val="30"/>
              <w:szCs w:val="30"/>
            </w:rPr>
          </w:pPr>
          <w:r>
            <w:rPr>
              <w:noProof/>
              <w:sz w:val="30"/>
              <w:szCs w:val="30"/>
            </w:rPr>
            <w:t>Rilasciato</w:t>
          </w:r>
        </w:p>
      </w:tc>
    </w:tr>
    <w:tr w:rsidR="00965BBF" w:rsidRPr="00AB6D9B" w14:paraId="0006FE29" w14:textId="77777777" w:rsidTr="0068108F">
      <w:trPr>
        <w:trHeight w:val="629"/>
      </w:trPr>
      <w:tc>
        <w:tcPr>
          <w:tcW w:w="2722" w:type="dxa"/>
          <w:vMerge/>
        </w:tcPr>
        <w:p w14:paraId="02A4A2E7" w14:textId="77777777" w:rsidR="00965BBF" w:rsidRDefault="00965BBF" w:rsidP="00C92B20">
          <w:pPr>
            <w:pStyle w:val="Intestazione"/>
            <w:spacing w:before="0"/>
            <w:jc w:val="center"/>
            <w:rPr>
              <w:noProof/>
            </w:rPr>
          </w:pPr>
        </w:p>
      </w:tc>
      <w:tc>
        <w:tcPr>
          <w:tcW w:w="7088" w:type="dxa"/>
          <w:gridSpan w:val="4"/>
        </w:tcPr>
        <w:p w14:paraId="010A37B0" w14:textId="77777777" w:rsidR="00965BBF" w:rsidRPr="003D57C0" w:rsidRDefault="00965BBF" w:rsidP="00C92B20">
          <w:pPr>
            <w:pStyle w:val="Intestazione"/>
            <w:spacing w:before="0"/>
            <w:jc w:val="center"/>
            <w:rPr>
              <w:rFonts w:ascii="Avenir Book Oblique" w:hAnsi="Avenir Book Oblique"/>
              <w:i/>
              <w:iCs/>
              <w:noProof/>
            </w:rPr>
          </w:pPr>
        </w:p>
      </w:tc>
    </w:tr>
    <w:tr w:rsidR="00F21C93" w:rsidRPr="00622C42" w14:paraId="1D14E17C" w14:textId="77777777" w:rsidTr="0068108F">
      <w:trPr>
        <w:trHeight w:val="634"/>
      </w:trPr>
      <w:tc>
        <w:tcPr>
          <w:tcW w:w="7400" w:type="dxa"/>
          <w:gridSpan w:val="3"/>
          <w:vAlign w:val="center"/>
        </w:tcPr>
        <w:p w14:paraId="27511D3E" w14:textId="77777777" w:rsidR="00F21C93" w:rsidRPr="00622C42" w:rsidRDefault="00F21C93" w:rsidP="00C92B20">
          <w:pPr>
            <w:tabs>
              <w:tab w:val="left" w:pos="459"/>
              <w:tab w:val="center" w:pos="4320"/>
              <w:tab w:val="right" w:pos="8640"/>
            </w:tabs>
            <w:spacing w:before="0"/>
            <w:rPr>
              <w:rFonts w:ascii="Calibri" w:hAnsi="Calibri" w:cstheme="minorBidi"/>
              <w:b/>
              <w:lang w:val="en-US" w:eastAsia="en-US"/>
            </w:rPr>
          </w:pPr>
        </w:p>
      </w:tc>
      <w:tc>
        <w:tcPr>
          <w:tcW w:w="2410" w:type="dxa"/>
          <w:gridSpan w:val="2"/>
          <w:vAlign w:val="bottom"/>
        </w:tcPr>
        <w:p w14:paraId="6DDB9CA2" w14:textId="32AFDD4F" w:rsidR="00F21C93" w:rsidRPr="00622C42" w:rsidRDefault="00C82687" w:rsidP="00C92B20">
          <w:pPr>
            <w:tabs>
              <w:tab w:val="center" w:pos="4320"/>
              <w:tab w:val="right" w:pos="8640"/>
            </w:tabs>
            <w:spacing w:before="0"/>
            <w:rPr>
              <w:rFonts w:ascii="Avenir Book Oblique" w:hAnsi="Avenir Book Oblique" w:cstheme="minorBidi"/>
              <w:i/>
              <w:iCs/>
              <w:lang w:val="en-US" w:eastAsia="en-US"/>
            </w:rPr>
          </w:pPr>
          <w:r>
            <w:rPr>
              <w:rFonts w:ascii="Avenir Book Oblique" w:hAnsi="Avenir Book Oblique" w:cstheme="minorBidi"/>
              <w:i/>
              <w:iCs/>
              <w:lang w:val="en-US" w:eastAsia="en-US"/>
            </w:rPr>
            <w:t>D</w:t>
          </w:r>
          <w:r w:rsidR="00F21C93">
            <w:rPr>
              <w:rFonts w:ascii="Avenir Book Oblique" w:hAnsi="Avenir Book Oblique" w:cstheme="minorBidi"/>
              <w:i/>
              <w:iCs/>
              <w:lang w:val="en-US" w:eastAsia="en-US"/>
            </w:rPr>
            <w:t>ata</w:t>
          </w:r>
          <w:r>
            <w:rPr>
              <w:rFonts w:ascii="Avenir Book Oblique" w:hAnsi="Avenir Book Oblique" w:cstheme="minorBidi"/>
              <w:i/>
              <w:iCs/>
              <w:lang w:val="en-US" w:eastAsia="en-US"/>
            </w:rPr>
            <w:t xml:space="preserve"> 20/07/18</w:t>
          </w:r>
        </w:p>
      </w:tc>
    </w:tr>
  </w:tbl>
  <w:p w14:paraId="451B2032" w14:textId="77777777" w:rsidR="00965BBF" w:rsidRPr="00A13B41" w:rsidRDefault="00F21C93" w:rsidP="00F21C93">
    <w:pPr>
      <w:pStyle w:val="Intestazione"/>
      <w:tabs>
        <w:tab w:val="clear" w:pos="4320"/>
        <w:tab w:val="clear" w:pos="8640"/>
        <w:tab w:val="right" w:pos="9356"/>
      </w:tabs>
      <w:ind w:right="-717"/>
    </w:pPr>
    <w:r>
      <w:rPr>
        <w:noProof/>
      </w:rPr>
      <mc:AlternateContent>
        <mc:Choice Requires="wps">
          <w:drawing>
            <wp:anchor distT="0" distB="0" distL="114300" distR="114300" simplePos="0" relativeHeight="251656192" behindDoc="0" locked="0" layoutInCell="0" allowOverlap="1" wp14:anchorId="48497CBB" wp14:editId="65F824D5">
              <wp:simplePos x="0" y="0"/>
              <wp:positionH relativeFrom="margin">
                <wp:posOffset>-77470</wp:posOffset>
              </wp:positionH>
              <wp:positionV relativeFrom="page">
                <wp:posOffset>2011680</wp:posOffset>
              </wp:positionV>
              <wp:extent cx="6075274" cy="7756853"/>
              <wp:effectExtent l="0" t="0" r="20955" b="158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274" cy="7756853"/>
                      </a:xfrm>
                      <a:prstGeom prst="roundRect">
                        <a:avLst>
                          <a:gd name="adj" fmla="val 2213"/>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19A1A5" id="AutoShape 3" o:spid="_x0000_s1026" style="position:absolute;margin-left:-6.1pt;margin-top:158.4pt;width:478.35pt;height:610.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14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41WQIAAIEEAAAOAAAAZHJzL2Uyb0RvYy54bWysVNuO0zAQfUfiHyy/d3PZpDdtulr1gpAW&#10;WLHwAa7tNAbHE2y36YL4d8ZOu3ThDdEHayZjn5k5Z6Y3t8dWk4O0ToGpaHaVUiINB6HMrqKfP21G&#10;U0qcZ0YwDUZW9Ek6ert4/eqm7+Yyhwa0kJYgiHHzvqto4303TxLHG9kydwWdNBiswbbMo2t3ibCs&#10;R/RWJ3majpMerOgscOkcfl0NQbqI+HUtuf9Q1056oiuKtfl42nhuw5ksbth8Z1nXKH4qg/1DFS1T&#10;BpM+Q62YZ2Rv1V9QreIWHNT+ikObQF0rLmMP2E2W/tHNY8M6GXtBclz3TJP7f7D8/eHBEiVQO0oM&#10;a1Giu72HmJlcB3r6zs3x1mP3YEODrrsH/tURA8uGmZ28sxb6RjKBRWXhfvLiQXAcPiXb/h0IRGeI&#10;Hpk61rYNgMgBOUZBnp4FkUdPOH4cp5MynxSUcIxNJuV4WsaaEjY/P++s828ktCQYFbWwN+Ijyh5z&#10;sMO981EWcWqOiS+U1K1GkQ9MkzzPzoCnuwh9hgwPDWyU1nFKtCF9RWdlXkZsB1qJEIys2N12qS1B&#10;TGwi/iIXyNfltVhdBAuMrY2ItmdKDzYm1ybgIQGnygMVcZB+zNLZerqeFqMiH69HRSrE6G6zLEbj&#10;TTYpV9er5XKV/TxlPb+PYgT+Bx23IJ5QCwvDHuDeotGA/U5JjztQUfdtz6ykRL81qOcsK4qwNNEp&#10;ykmOjr2MbC8jzHCEqqinZDCXfli0fWfVrsFMWSTOQJiwWvnzsAxVnSYH5xytF4t06cdbv/85Fr8A&#10;AAD//wMAUEsDBBQABgAIAAAAIQABjYOk3wAAAAwBAAAPAAAAZHJzL2Rvd25yZXYueG1sTI/dTsJA&#10;EIXvTXyHzZh4B9uWQrB2S5REE70TeYChO7ZN96d2Fyhv73CFl5P5cs53ys1kjTjRGDrvFKTzBAS5&#10;2uvONQr232+zNYgQ0Wk03pGCCwXYVPd3JRban90XnXaxERziQoEK2hiHQspQt2QxzP1Ajn8/frQY&#10;+RwbqUc8c7g1MkuSlbTYOW5ocaBtS3W/O1oFv9TnqTbv/WdMXhH32eWj1lulHh+ml2cQkaZ4g+Gq&#10;z+pQsdPBH50OwiiYpVnGqIJFuuINTDzl+RLEgdHlYp2DrEr5f0T1BwAA//8DAFBLAQItABQABgAI&#10;AAAAIQC2gziS/gAAAOEBAAATAAAAAAAAAAAAAAAAAAAAAABbQ29udGVudF9UeXBlc10ueG1sUEsB&#10;Ai0AFAAGAAgAAAAhADj9If/WAAAAlAEAAAsAAAAAAAAAAAAAAAAALwEAAF9yZWxzLy5yZWxzUEsB&#10;Ai0AFAAGAAgAAAAhAP72rjVZAgAAgQQAAA4AAAAAAAAAAAAAAAAALgIAAGRycy9lMm9Eb2MueG1s&#10;UEsBAi0AFAAGAAgAAAAhAAGNg6TfAAAADAEAAA8AAAAAAAAAAAAAAAAAswQAAGRycy9kb3ducmV2&#10;LnhtbFBLBQYAAAAABAAEAPMAAAC/BQAAAAA=&#10;" o:allowincell="f" filled="f">
              <w10:wrap anchorx="margin" anchory="page"/>
            </v:round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C18FB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914D37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B54C9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FEE52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E202F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70EF65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CA5A7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E0AD2A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81086D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7C232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787A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0D6C93"/>
    <w:multiLevelType w:val="hybridMultilevel"/>
    <w:tmpl w:val="3E70DF78"/>
    <w:lvl w:ilvl="0" w:tplc="B4525EDA">
      <w:numFmt w:val="bullet"/>
      <w:lvlText w:val="-"/>
      <w:lvlJc w:val="left"/>
      <w:pPr>
        <w:ind w:left="720" w:hanging="360"/>
      </w:pPr>
      <w:rPr>
        <w:rFonts w:ascii="Avenir Book" w:eastAsiaTheme="minorEastAsia" w:hAnsi="Avenir Book"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2B37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5F00A1"/>
    <w:multiLevelType w:val="hybridMultilevel"/>
    <w:tmpl w:val="B4B03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E54C51"/>
    <w:multiLevelType w:val="hybridMultilevel"/>
    <w:tmpl w:val="2556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2461E6"/>
    <w:multiLevelType w:val="hybridMultilevel"/>
    <w:tmpl w:val="016E440C"/>
    <w:lvl w:ilvl="0" w:tplc="8A28AC2E">
      <w:numFmt w:val="bullet"/>
      <w:lvlText w:val="-"/>
      <w:lvlJc w:val="left"/>
      <w:pPr>
        <w:ind w:left="720" w:hanging="360"/>
      </w:pPr>
      <w:rPr>
        <w:rFonts w:ascii="Avenir Book" w:eastAsiaTheme="minorEastAsia" w:hAnsi="Avenir Book"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6707E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17301DD"/>
    <w:multiLevelType w:val="hybridMultilevel"/>
    <w:tmpl w:val="734EEF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F6F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303C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D6565D"/>
    <w:multiLevelType w:val="multilevel"/>
    <w:tmpl w:val="62A25834"/>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1" w15:restartNumberingAfterBreak="0">
    <w:nsid w:val="73D75915"/>
    <w:multiLevelType w:val="multilevel"/>
    <w:tmpl w:val="1070DBEC"/>
    <w:lvl w:ilvl="0">
      <w:start w:val="1"/>
      <w:numFmt w:val="decimal"/>
      <w:pStyle w:val="Titolosommario"/>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20"/>
  </w:num>
  <w:num w:numId="3">
    <w:abstractNumId w:val="16"/>
  </w:num>
  <w:num w:numId="4">
    <w:abstractNumId w:val="12"/>
  </w:num>
  <w:num w:numId="5">
    <w:abstractNumId w:val="14"/>
  </w:num>
  <w:num w:numId="6">
    <w:abstractNumId w:val="17"/>
  </w:num>
  <w:num w:numId="7">
    <w:abstractNumId w:val="18"/>
  </w:num>
  <w:num w:numId="8">
    <w:abstractNumId w:val="19"/>
  </w:num>
  <w:num w:numId="9">
    <w:abstractNumId w:val="13"/>
  </w:num>
  <w:num w:numId="10">
    <w:abstractNumId w:val="0"/>
  </w:num>
  <w:num w:numId="11">
    <w:abstractNumId w:val="1"/>
  </w:num>
  <w:num w:numId="12">
    <w:abstractNumId w:val="2"/>
  </w:num>
  <w:num w:numId="13">
    <w:abstractNumId w:val="3"/>
  </w:num>
  <w:num w:numId="14">
    <w:abstractNumId w:val="4"/>
  </w:num>
  <w:num w:numId="15">
    <w:abstractNumId w:val="9"/>
  </w:num>
  <w:num w:numId="16">
    <w:abstractNumId w:val="5"/>
  </w:num>
  <w:num w:numId="17">
    <w:abstractNumId w:val="6"/>
  </w:num>
  <w:num w:numId="18">
    <w:abstractNumId w:val="7"/>
  </w:num>
  <w:num w:numId="19">
    <w:abstractNumId w:val="8"/>
  </w:num>
  <w:num w:numId="20">
    <w:abstractNumId w:val="10"/>
  </w:num>
  <w:num w:numId="21">
    <w:abstractNumId w:val="15"/>
  </w:num>
  <w:num w:numId="2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GB" w:vendorID="64" w:dllVersion="131078" w:nlCheck="1" w:checkStyle="0"/>
  <w:activeWritingStyle w:appName="MSWord" w:lang="en-US" w:vendorID="64" w:dllVersion="131078"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7CA"/>
    <w:rsid w:val="00003D72"/>
    <w:rsid w:val="000160A2"/>
    <w:rsid w:val="00021F3D"/>
    <w:rsid w:val="000232C7"/>
    <w:rsid w:val="000249FB"/>
    <w:rsid w:val="00027A94"/>
    <w:rsid w:val="00027D80"/>
    <w:rsid w:val="00032219"/>
    <w:rsid w:val="00032929"/>
    <w:rsid w:val="00033413"/>
    <w:rsid w:val="000353AC"/>
    <w:rsid w:val="000355A0"/>
    <w:rsid w:val="00035955"/>
    <w:rsid w:val="00043268"/>
    <w:rsid w:val="00043C21"/>
    <w:rsid w:val="00046061"/>
    <w:rsid w:val="00054B68"/>
    <w:rsid w:val="00055AFC"/>
    <w:rsid w:val="0006357F"/>
    <w:rsid w:val="0006757A"/>
    <w:rsid w:val="00072BB6"/>
    <w:rsid w:val="00074180"/>
    <w:rsid w:val="00076231"/>
    <w:rsid w:val="00077B46"/>
    <w:rsid w:val="00077CCA"/>
    <w:rsid w:val="00081213"/>
    <w:rsid w:val="00081CE8"/>
    <w:rsid w:val="000830F2"/>
    <w:rsid w:val="0008489B"/>
    <w:rsid w:val="000849CA"/>
    <w:rsid w:val="0009122E"/>
    <w:rsid w:val="000A701F"/>
    <w:rsid w:val="000B38BE"/>
    <w:rsid w:val="000C18E6"/>
    <w:rsid w:val="000C2A0D"/>
    <w:rsid w:val="000C4538"/>
    <w:rsid w:val="000C48A6"/>
    <w:rsid w:val="000C4990"/>
    <w:rsid w:val="000C64E9"/>
    <w:rsid w:val="000D217E"/>
    <w:rsid w:val="000D3E9E"/>
    <w:rsid w:val="000D54B7"/>
    <w:rsid w:val="000D56ED"/>
    <w:rsid w:val="000E2F6A"/>
    <w:rsid w:val="000E44C5"/>
    <w:rsid w:val="000E4970"/>
    <w:rsid w:val="000E4FCD"/>
    <w:rsid w:val="000F4229"/>
    <w:rsid w:val="000F47DE"/>
    <w:rsid w:val="000F6053"/>
    <w:rsid w:val="000F74EC"/>
    <w:rsid w:val="00102957"/>
    <w:rsid w:val="0010366D"/>
    <w:rsid w:val="00104AE4"/>
    <w:rsid w:val="00106942"/>
    <w:rsid w:val="00117433"/>
    <w:rsid w:val="001256FE"/>
    <w:rsid w:val="001311F8"/>
    <w:rsid w:val="00131558"/>
    <w:rsid w:val="00131FB8"/>
    <w:rsid w:val="0013652C"/>
    <w:rsid w:val="001425C6"/>
    <w:rsid w:val="001455EF"/>
    <w:rsid w:val="00153886"/>
    <w:rsid w:val="00154FBC"/>
    <w:rsid w:val="00157923"/>
    <w:rsid w:val="00157B89"/>
    <w:rsid w:val="00163939"/>
    <w:rsid w:val="00164D95"/>
    <w:rsid w:val="00165A0C"/>
    <w:rsid w:val="00171817"/>
    <w:rsid w:val="00174706"/>
    <w:rsid w:val="0018058C"/>
    <w:rsid w:val="0018331F"/>
    <w:rsid w:val="001858AE"/>
    <w:rsid w:val="00193BA7"/>
    <w:rsid w:val="001956DA"/>
    <w:rsid w:val="001A08DD"/>
    <w:rsid w:val="001A294B"/>
    <w:rsid w:val="001A2EB3"/>
    <w:rsid w:val="001A612D"/>
    <w:rsid w:val="001B4C5E"/>
    <w:rsid w:val="001B550C"/>
    <w:rsid w:val="001B6C70"/>
    <w:rsid w:val="001C03E1"/>
    <w:rsid w:val="001C0A39"/>
    <w:rsid w:val="001C258D"/>
    <w:rsid w:val="001C2A47"/>
    <w:rsid w:val="001D2C51"/>
    <w:rsid w:val="001D4955"/>
    <w:rsid w:val="001D7D41"/>
    <w:rsid w:val="001E21BB"/>
    <w:rsid w:val="001F0264"/>
    <w:rsid w:val="001F124C"/>
    <w:rsid w:val="001F3F6B"/>
    <w:rsid w:val="001F57CA"/>
    <w:rsid w:val="001F6A83"/>
    <w:rsid w:val="00203FF3"/>
    <w:rsid w:val="0021131D"/>
    <w:rsid w:val="00211861"/>
    <w:rsid w:val="00211BF8"/>
    <w:rsid w:val="00216914"/>
    <w:rsid w:val="0022241A"/>
    <w:rsid w:val="002301FA"/>
    <w:rsid w:val="00231C16"/>
    <w:rsid w:val="00234135"/>
    <w:rsid w:val="0023643B"/>
    <w:rsid w:val="00240423"/>
    <w:rsid w:val="00240E58"/>
    <w:rsid w:val="002419F2"/>
    <w:rsid w:val="002504E4"/>
    <w:rsid w:val="00252452"/>
    <w:rsid w:val="00252685"/>
    <w:rsid w:val="00253D07"/>
    <w:rsid w:val="002569F0"/>
    <w:rsid w:val="00257B3B"/>
    <w:rsid w:val="00260CC0"/>
    <w:rsid w:val="0026101E"/>
    <w:rsid w:val="00265684"/>
    <w:rsid w:val="00270620"/>
    <w:rsid w:val="00271726"/>
    <w:rsid w:val="00272332"/>
    <w:rsid w:val="00281959"/>
    <w:rsid w:val="00282AD1"/>
    <w:rsid w:val="002855D9"/>
    <w:rsid w:val="00285A05"/>
    <w:rsid w:val="00291FF3"/>
    <w:rsid w:val="002B5CE7"/>
    <w:rsid w:val="002C1D2A"/>
    <w:rsid w:val="002C4B14"/>
    <w:rsid w:val="002C50F1"/>
    <w:rsid w:val="002D0512"/>
    <w:rsid w:val="002D1056"/>
    <w:rsid w:val="002E147F"/>
    <w:rsid w:val="002E60D1"/>
    <w:rsid w:val="002F25E8"/>
    <w:rsid w:val="002F4111"/>
    <w:rsid w:val="00303F5C"/>
    <w:rsid w:val="003064D1"/>
    <w:rsid w:val="00311DB0"/>
    <w:rsid w:val="00320007"/>
    <w:rsid w:val="0032110F"/>
    <w:rsid w:val="003328F3"/>
    <w:rsid w:val="00337304"/>
    <w:rsid w:val="003543FE"/>
    <w:rsid w:val="00356017"/>
    <w:rsid w:val="0036024D"/>
    <w:rsid w:val="00367FAF"/>
    <w:rsid w:val="003704E4"/>
    <w:rsid w:val="00372352"/>
    <w:rsid w:val="00375F78"/>
    <w:rsid w:val="003806A4"/>
    <w:rsid w:val="00382FF8"/>
    <w:rsid w:val="003961DE"/>
    <w:rsid w:val="003973FD"/>
    <w:rsid w:val="003A144B"/>
    <w:rsid w:val="003A1DC3"/>
    <w:rsid w:val="003A4EBD"/>
    <w:rsid w:val="003A6DEA"/>
    <w:rsid w:val="003B2911"/>
    <w:rsid w:val="003B716B"/>
    <w:rsid w:val="003C5036"/>
    <w:rsid w:val="003C73DA"/>
    <w:rsid w:val="003C74A4"/>
    <w:rsid w:val="003D3AE4"/>
    <w:rsid w:val="003D5345"/>
    <w:rsid w:val="003D57C0"/>
    <w:rsid w:val="003D5A3D"/>
    <w:rsid w:val="003D7C87"/>
    <w:rsid w:val="003E2E26"/>
    <w:rsid w:val="003F67C3"/>
    <w:rsid w:val="00400A74"/>
    <w:rsid w:val="0040210D"/>
    <w:rsid w:val="0040448F"/>
    <w:rsid w:val="004055C3"/>
    <w:rsid w:val="00407E46"/>
    <w:rsid w:val="00416DF8"/>
    <w:rsid w:val="00420ED2"/>
    <w:rsid w:val="00421BF2"/>
    <w:rsid w:val="00427898"/>
    <w:rsid w:val="00431B2D"/>
    <w:rsid w:val="0043250B"/>
    <w:rsid w:val="00434088"/>
    <w:rsid w:val="00442B49"/>
    <w:rsid w:val="004434C8"/>
    <w:rsid w:val="0044381D"/>
    <w:rsid w:val="004442AD"/>
    <w:rsid w:val="00445202"/>
    <w:rsid w:val="004510D9"/>
    <w:rsid w:val="00451535"/>
    <w:rsid w:val="0045256F"/>
    <w:rsid w:val="00456443"/>
    <w:rsid w:val="00456DA6"/>
    <w:rsid w:val="004575B9"/>
    <w:rsid w:val="00457E63"/>
    <w:rsid w:val="004639D8"/>
    <w:rsid w:val="0047461A"/>
    <w:rsid w:val="00482564"/>
    <w:rsid w:val="00482DE6"/>
    <w:rsid w:val="00484D36"/>
    <w:rsid w:val="00484F82"/>
    <w:rsid w:val="00494CE9"/>
    <w:rsid w:val="0049554D"/>
    <w:rsid w:val="004A2A6B"/>
    <w:rsid w:val="004A624C"/>
    <w:rsid w:val="004B0488"/>
    <w:rsid w:val="004B53E1"/>
    <w:rsid w:val="004C0787"/>
    <w:rsid w:val="004C1979"/>
    <w:rsid w:val="004C23D7"/>
    <w:rsid w:val="004C6D2B"/>
    <w:rsid w:val="004C7B0D"/>
    <w:rsid w:val="004D38E6"/>
    <w:rsid w:val="004D4589"/>
    <w:rsid w:val="004E17DB"/>
    <w:rsid w:val="004E25E4"/>
    <w:rsid w:val="004E3446"/>
    <w:rsid w:val="004E6D76"/>
    <w:rsid w:val="004F5991"/>
    <w:rsid w:val="004F5D47"/>
    <w:rsid w:val="00504223"/>
    <w:rsid w:val="00512EC7"/>
    <w:rsid w:val="005152B0"/>
    <w:rsid w:val="005213E9"/>
    <w:rsid w:val="005236B7"/>
    <w:rsid w:val="00523A18"/>
    <w:rsid w:val="00527ADD"/>
    <w:rsid w:val="00531EA0"/>
    <w:rsid w:val="00540AFC"/>
    <w:rsid w:val="00543B74"/>
    <w:rsid w:val="00543F2F"/>
    <w:rsid w:val="00546093"/>
    <w:rsid w:val="00547DEA"/>
    <w:rsid w:val="00552AD3"/>
    <w:rsid w:val="00561526"/>
    <w:rsid w:val="0056421F"/>
    <w:rsid w:val="005706D2"/>
    <w:rsid w:val="005733E3"/>
    <w:rsid w:val="00580F8C"/>
    <w:rsid w:val="0058383E"/>
    <w:rsid w:val="00585D8F"/>
    <w:rsid w:val="00590217"/>
    <w:rsid w:val="005940EE"/>
    <w:rsid w:val="005973AC"/>
    <w:rsid w:val="00597E92"/>
    <w:rsid w:val="005A222C"/>
    <w:rsid w:val="005A3C06"/>
    <w:rsid w:val="005A7A48"/>
    <w:rsid w:val="005B0E65"/>
    <w:rsid w:val="005B38CE"/>
    <w:rsid w:val="005C2F60"/>
    <w:rsid w:val="005C6006"/>
    <w:rsid w:val="005D12B1"/>
    <w:rsid w:val="005D4C13"/>
    <w:rsid w:val="005D50EA"/>
    <w:rsid w:val="005D7089"/>
    <w:rsid w:val="005E047C"/>
    <w:rsid w:val="005E3140"/>
    <w:rsid w:val="005E4969"/>
    <w:rsid w:val="005F2042"/>
    <w:rsid w:val="005F71AA"/>
    <w:rsid w:val="00600DA6"/>
    <w:rsid w:val="00605690"/>
    <w:rsid w:val="006075B8"/>
    <w:rsid w:val="0061576E"/>
    <w:rsid w:val="00616A59"/>
    <w:rsid w:val="00620780"/>
    <w:rsid w:val="00622C42"/>
    <w:rsid w:val="0062438B"/>
    <w:rsid w:val="00626DD1"/>
    <w:rsid w:val="00631C22"/>
    <w:rsid w:val="00636B0F"/>
    <w:rsid w:val="0063773A"/>
    <w:rsid w:val="0064029B"/>
    <w:rsid w:val="00644B65"/>
    <w:rsid w:val="00645902"/>
    <w:rsid w:val="00647095"/>
    <w:rsid w:val="006478AB"/>
    <w:rsid w:val="00650A8A"/>
    <w:rsid w:val="006525D4"/>
    <w:rsid w:val="0065414B"/>
    <w:rsid w:val="006565A5"/>
    <w:rsid w:val="006568B6"/>
    <w:rsid w:val="00662F60"/>
    <w:rsid w:val="00663CD1"/>
    <w:rsid w:val="00667F3B"/>
    <w:rsid w:val="00670E84"/>
    <w:rsid w:val="00671DA9"/>
    <w:rsid w:val="006732F7"/>
    <w:rsid w:val="00680615"/>
    <w:rsid w:val="0068108F"/>
    <w:rsid w:val="006811FD"/>
    <w:rsid w:val="00681A37"/>
    <w:rsid w:val="006859A8"/>
    <w:rsid w:val="00691A61"/>
    <w:rsid w:val="006A4BD2"/>
    <w:rsid w:val="006A758C"/>
    <w:rsid w:val="006B2A6E"/>
    <w:rsid w:val="006C697C"/>
    <w:rsid w:val="006C6ED5"/>
    <w:rsid w:val="006C76CE"/>
    <w:rsid w:val="006D5B83"/>
    <w:rsid w:val="006E0FFD"/>
    <w:rsid w:val="006E489B"/>
    <w:rsid w:val="006E607F"/>
    <w:rsid w:val="006E703D"/>
    <w:rsid w:val="006F0D40"/>
    <w:rsid w:val="006F1695"/>
    <w:rsid w:val="006F2CB6"/>
    <w:rsid w:val="007130E5"/>
    <w:rsid w:val="007270E2"/>
    <w:rsid w:val="00731AD2"/>
    <w:rsid w:val="0073296D"/>
    <w:rsid w:val="00733A45"/>
    <w:rsid w:val="00734089"/>
    <w:rsid w:val="00735F86"/>
    <w:rsid w:val="00745B4D"/>
    <w:rsid w:val="007500DC"/>
    <w:rsid w:val="0075068E"/>
    <w:rsid w:val="00750D73"/>
    <w:rsid w:val="00752798"/>
    <w:rsid w:val="007539F0"/>
    <w:rsid w:val="00753EBF"/>
    <w:rsid w:val="0075448B"/>
    <w:rsid w:val="007566BE"/>
    <w:rsid w:val="0076437B"/>
    <w:rsid w:val="0076541E"/>
    <w:rsid w:val="00770125"/>
    <w:rsid w:val="007725E2"/>
    <w:rsid w:val="00772FAB"/>
    <w:rsid w:val="00775C5A"/>
    <w:rsid w:val="0078079C"/>
    <w:rsid w:val="00781E49"/>
    <w:rsid w:val="007823D6"/>
    <w:rsid w:val="00782A44"/>
    <w:rsid w:val="00783E30"/>
    <w:rsid w:val="007842D8"/>
    <w:rsid w:val="007844A2"/>
    <w:rsid w:val="00784613"/>
    <w:rsid w:val="00786E30"/>
    <w:rsid w:val="00793837"/>
    <w:rsid w:val="00795959"/>
    <w:rsid w:val="007A673B"/>
    <w:rsid w:val="007B1064"/>
    <w:rsid w:val="007B1584"/>
    <w:rsid w:val="007B3622"/>
    <w:rsid w:val="007B3F4D"/>
    <w:rsid w:val="007B50B9"/>
    <w:rsid w:val="007C1186"/>
    <w:rsid w:val="007C4A65"/>
    <w:rsid w:val="007C5C3D"/>
    <w:rsid w:val="007C635E"/>
    <w:rsid w:val="007C6BDB"/>
    <w:rsid w:val="007D2BEB"/>
    <w:rsid w:val="007D3780"/>
    <w:rsid w:val="007D3DC1"/>
    <w:rsid w:val="007F0A0E"/>
    <w:rsid w:val="007F4C8D"/>
    <w:rsid w:val="0080347A"/>
    <w:rsid w:val="00804853"/>
    <w:rsid w:val="00806315"/>
    <w:rsid w:val="008070C1"/>
    <w:rsid w:val="00810F43"/>
    <w:rsid w:val="00815708"/>
    <w:rsid w:val="00816163"/>
    <w:rsid w:val="008241BE"/>
    <w:rsid w:val="008241F2"/>
    <w:rsid w:val="00835C6C"/>
    <w:rsid w:val="0083677D"/>
    <w:rsid w:val="00837CC1"/>
    <w:rsid w:val="00840AEF"/>
    <w:rsid w:val="008505CE"/>
    <w:rsid w:val="008514D2"/>
    <w:rsid w:val="008527DE"/>
    <w:rsid w:val="008539FC"/>
    <w:rsid w:val="00860991"/>
    <w:rsid w:val="00863951"/>
    <w:rsid w:val="0086652A"/>
    <w:rsid w:val="008710D8"/>
    <w:rsid w:val="0087303C"/>
    <w:rsid w:val="00874B21"/>
    <w:rsid w:val="00875FE2"/>
    <w:rsid w:val="008801E8"/>
    <w:rsid w:val="008829FC"/>
    <w:rsid w:val="00884D29"/>
    <w:rsid w:val="00894230"/>
    <w:rsid w:val="00894A96"/>
    <w:rsid w:val="008951E1"/>
    <w:rsid w:val="008A2E7A"/>
    <w:rsid w:val="008A381E"/>
    <w:rsid w:val="008A4F85"/>
    <w:rsid w:val="008A6AEA"/>
    <w:rsid w:val="008A7592"/>
    <w:rsid w:val="008B0573"/>
    <w:rsid w:val="008B1194"/>
    <w:rsid w:val="008B22DF"/>
    <w:rsid w:val="008C097B"/>
    <w:rsid w:val="008C2108"/>
    <w:rsid w:val="008C302F"/>
    <w:rsid w:val="008D0CAC"/>
    <w:rsid w:val="008D0CD9"/>
    <w:rsid w:val="008D1759"/>
    <w:rsid w:val="008D57DD"/>
    <w:rsid w:val="008D7568"/>
    <w:rsid w:val="008E06DF"/>
    <w:rsid w:val="008E0AAD"/>
    <w:rsid w:val="008E1CD3"/>
    <w:rsid w:val="008E4484"/>
    <w:rsid w:val="008E5BD5"/>
    <w:rsid w:val="008E6594"/>
    <w:rsid w:val="008F15EF"/>
    <w:rsid w:val="008F61BE"/>
    <w:rsid w:val="008F717C"/>
    <w:rsid w:val="009020F1"/>
    <w:rsid w:val="00902713"/>
    <w:rsid w:val="0090297B"/>
    <w:rsid w:val="009070CC"/>
    <w:rsid w:val="00907CB6"/>
    <w:rsid w:val="00910B90"/>
    <w:rsid w:val="00910CD5"/>
    <w:rsid w:val="00912805"/>
    <w:rsid w:val="009166E7"/>
    <w:rsid w:val="009228A5"/>
    <w:rsid w:val="00925251"/>
    <w:rsid w:val="00934DC3"/>
    <w:rsid w:val="00945977"/>
    <w:rsid w:val="00947377"/>
    <w:rsid w:val="00950E37"/>
    <w:rsid w:val="009517C1"/>
    <w:rsid w:val="00954A7F"/>
    <w:rsid w:val="00955B2A"/>
    <w:rsid w:val="00957A6B"/>
    <w:rsid w:val="009617E4"/>
    <w:rsid w:val="009652BF"/>
    <w:rsid w:val="00965BBF"/>
    <w:rsid w:val="00970EC0"/>
    <w:rsid w:val="00980416"/>
    <w:rsid w:val="00983453"/>
    <w:rsid w:val="0099012E"/>
    <w:rsid w:val="00990C40"/>
    <w:rsid w:val="009927DC"/>
    <w:rsid w:val="00993D3F"/>
    <w:rsid w:val="00997AA4"/>
    <w:rsid w:val="009A1DB0"/>
    <w:rsid w:val="009A2A8F"/>
    <w:rsid w:val="009B0E2A"/>
    <w:rsid w:val="009B29F7"/>
    <w:rsid w:val="009B6FC3"/>
    <w:rsid w:val="009C2F49"/>
    <w:rsid w:val="009D2B61"/>
    <w:rsid w:val="009D4577"/>
    <w:rsid w:val="009D4692"/>
    <w:rsid w:val="009D55DA"/>
    <w:rsid w:val="009D754F"/>
    <w:rsid w:val="009D7D6D"/>
    <w:rsid w:val="009E1113"/>
    <w:rsid w:val="009E3F2A"/>
    <w:rsid w:val="00A11B7A"/>
    <w:rsid w:val="00A13B41"/>
    <w:rsid w:val="00A23A2F"/>
    <w:rsid w:val="00A2694E"/>
    <w:rsid w:val="00A271CB"/>
    <w:rsid w:val="00A33190"/>
    <w:rsid w:val="00A3738C"/>
    <w:rsid w:val="00A412EC"/>
    <w:rsid w:val="00A4480D"/>
    <w:rsid w:val="00A46B92"/>
    <w:rsid w:val="00A4776A"/>
    <w:rsid w:val="00A5154B"/>
    <w:rsid w:val="00A543F7"/>
    <w:rsid w:val="00A54F2E"/>
    <w:rsid w:val="00A55ACC"/>
    <w:rsid w:val="00A577CC"/>
    <w:rsid w:val="00A613A5"/>
    <w:rsid w:val="00A61EEC"/>
    <w:rsid w:val="00A62916"/>
    <w:rsid w:val="00A63360"/>
    <w:rsid w:val="00A657A4"/>
    <w:rsid w:val="00A65EB7"/>
    <w:rsid w:val="00A71D1C"/>
    <w:rsid w:val="00A76AC6"/>
    <w:rsid w:val="00A772CE"/>
    <w:rsid w:val="00A77852"/>
    <w:rsid w:val="00A840B9"/>
    <w:rsid w:val="00A852EF"/>
    <w:rsid w:val="00A90B28"/>
    <w:rsid w:val="00A953A7"/>
    <w:rsid w:val="00AA1E4B"/>
    <w:rsid w:val="00AA41EC"/>
    <w:rsid w:val="00AB6D9B"/>
    <w:rsid w:val="00AC3E20"/>
    <w:rsid w:val="00AE0D2B"/>
    <w:rsid w:val="00AE4D40"/>
    <w:rsid w:val="00AF1D0D"/>
    <w:rsid w:val="00AF7DB1"/>
    <w:rsid w:val="00B01BE8"/>
    <w:rsid w:val="00B04C03"/>
    <w:rsid w:val="00B062B4"/>
    <w:rsid w:val="00B138A2"/>
    <w:rsid w:val="00B17D9E"/>
    <w:rsid w:val="00B347D5"/>
    <w:rsid w:val="00B41F4F"/>
    <w:rsid w:val="00B50CD4"/>
    <w:rsid w:val="00B51F46"/>
    <w:rsid w:val="00B5268D"/>
    <w:rsid w:val="00B5317D"/>
    <w:rsid w:val="00B53A8A"/>
    <w:rsid w:val="00B7589E"/>
    <w:rsid w:val="00B81719"/>
    <w:rsid w:val="00B82D61"/>
    <w:rsid w:val="00B937AA"/>
    <w:rsid w:val="00B94BF3"/>
    <w:rsid w:val="00BA4C40"/>
    <w:rsid w:val="00BA6116"/>
    <w:rsid w:val="00BA7E5C"/>
    <w:rsid w:val="00BC1767"/>
    <w:rsid w:val="00BD3923"/>
    <w:rsid w:val="00BE0AA8"/>
    <w:rsid w:val="00BE38F1"/>
    <w:rsid w:val="00BE390C"/>
    <w:rsid w:val="00BE3933"/>
    <w:rsid w:val="00BE6F7A"/>
    <w:rsid w:val="00BE7C75"/>
    <w:rsid w:val="00C0411B"/>
    <w:rsid w:val="00C045C6"/>
    <w:rsid w:val="00C11085"/>
    <w:rsid w:val="00C13A90"/>
    <w:rsid w:val="00C15175"/>
    <w:rsid w:val="00C170F3"/>
    <w:rsid w:val="00C25AF1"/>
    <w:rsid w:val="00C26AD1"/>
    <w:rsid w:val="00C31F6C"/>
    <w:rsid w:val="00C3622B"/>
    <w:rsid w:val="00C458F8"/>
    <w:rsid w:val="00C46CF6"/>
    <w:rsid w:val="00C51C8A"/>
    <w:rsid w:val="00C541A8"/>
    <w:rsid w:val="00C55EDF"/>
    <w:rsid w:val="00C735D5"/>
    <w:rsid w:val="00C7427B"/>
    <w:rsid w:val="00C75E85"/>
    <w:rsid w:val="00C774A6"/>
    <w:rsid w:val="00C77F77"/>
    <w:rsid w:val="00C805AA"/>
    <w:rsid w:val="00C810C8"/>
    <w:rsid w:val="00C8204E"/>
    <w:rsid w:val="00C82687"/>
    <w:rsid w:val="00C83D4D"/>
    <w:rsid w:val="00C844A3"/>
    <w:rsid w:val="00C87C8A"/>
    <w:rsid w:val="00C92B20"/>
    <w:rsid w:val="00C9668C"/>
    <w:rsid w:val="00CA0F2D"/>
    <w:rsid w:val="00CA52A2"/>
    <w:rsid w:val="00CA6F6C"/>
    <w:rsid w:val="00CA7E75"/>
    <w:rsid w:val="00CB1CEB"/>
    <w:rsid w:val="00CB32D2"/>
    <w:rsid w:val="00CB5E57"/>
    <w:rsid w:val="00CC020F"/>
    <w:rsid w:val="00CC0F6D"/>
    <w:rsid w:val="00CC264F"/>
    <w:rsid w:val="00CC3359"/>
    <w:rsid w:val="00CC4102"/>
    <w:rsid w:val="00CD39A9"/>
    <w:rsid w:val="00CE06F1"/>
    <w:rsid w:val="00CE1120"/>
    <w:rsid w:val="00CE4DF0"/>
    <w:rsid w:val="00CE5FEE"/>
    <w:rsid w:val="00CE73F7"/>
    <w:rsid w:val="00CF180D"/>
    <w:rsid w:val="00CF3C0D"/>
    <w:rsid w:val="00CF57AC"/>
    <w:rsid w:val="00CF61F0"/>
    <w:rsid w:val="00CF6230"/>
    <w:rsid w:val="00CF7AEC"/>
    <w:rsid w:val="00D012EF"/>
    <w:rsid w:val="00D02A61"/>
    <w:rsid w:val="00D07113"/>
    <w:rsid w:val="00D10B24"/>
    <w:rsid w:val="00D116B6"/>
    <w:rsid w:val="00D14AB9"/>
    <w:rsid w:val="00D15FAC"/>
    <w:rsid w:val="00D16436"/>
    <w:rsid w:val="00D170EE"/>
    <w:rsid w:val="00D2734B"/>
    <w:rsid w:val="00D27A2B"/>
    <w:rsid w:val="00D33289"/>
    <w:rsid w:val="00D3758F"/>
    <w:rsid w:val="00D43F95"/>
    <w:rsid w:val="00D45540"/>
    <w:rsid w:val="00D4624D"/>
    <w:rsid w:val="00D4635D"/>
    <w:rsid w:val="00D50A1B"/>
    <w:rsid w:val="00D6207B"/>
    <w:rsid w:val="00D70EF8"/>
    <w:rsid w:val="00D73FEB"/>
    <w:rsid w:val="00D75878"/>
    <w:rsid w:val="00D83892"/>
    <w:rsid w:val="00D83EC1"/>
    <w:rsid w:val="00D84E84"/>
    <w:rsid w:val="00D91342"/>
    <w:rsid w:val="00D91E0D"/>
    <w:rsid w:val="00D929BE"/>
    <w:rsid w:val="00D959D0"/>
    <w:rsid w:val="00DA1A67"/>
    <w:rsid w:val="00DA3A4F"/>
    <w:rsid w:val="00DB6747"/>
    <w:rsid w:val="00DC0CFA"/>
    <w:rsid w:val="00DC0E15"/>
    <w:rsid w:val="00DC3400"/>
    <w:rsid w:val="00DC5C1A"/>
    <w:rsid w:val="00DC79E3"/>
    <w:rsid w:val="00DE033B"/>
    <w:rsid w:val="00DE0E96"/>
    <w:rsid w:val="00DE1109"/>
    <w:rsid w:val="00DE1D4A"/>
    <w:rsid w:val="00DE7B88"/>
    <w:rsid w:val="00DF1456"/>
    <w:rsid w:val="00DF53E1"/>
    <w:rsid w:val="00DF7DD2"/>
    <w:rsid w:val="00E0080F"/>
    <w:rsid w:val="00E0478E"/>
    <w:rsid w:val="00E050C1"/>
    <w:rsid w:val="00E13366"/>
    <w:rsid w:val="00E16817"/>
    <w:rsid w:val="00E21AEE"/>
    <w:rsid w:val="00E223FF"/>
    <w:rsid w:val="00E23999"/>
    <w:rsid w:val="00E2454D"/>
    <w:rsid w:val="00E24D6B"/>
    <w:rsid w:val="00E33506"/>
    <w:rsid w:val="00E3428F"/>
    <w:rsid w:val="00E3782C"/>
    <w:rsid w:val="00E37E10"/>
    <w:rsid w:val="00E43744"/>
    <w:rsid w:val="00E453D0"/>
    <w:rsid w:val="00E46716"/>
    <w:rsid w:val="00E52C2F"/>
    <w:rsid w:val="00E57239"/>
    <w:rsid w:val="00E61C60"/>
    <w:rsid w:val="00E61E83"/>
    <w:rsid w:val="00E623E0"/>
    <w:rsid w:val="00E62934"/>
    <w:rsid w:val="00E62F34"/>
    <w:rsid w:val="00E6337B"/>
    <w:rsid w:val="00E63CF0"/>
    <w:rsid w:val="00E67AD7"/>
    <w:rsid w:val="00E76272"/>
    <w:rsid w:val="00E77BA3"/>
    <w:rsid w:val="00E81042"/>
    <w:rsid w:val="00E84669"/>
    <w:rsid w:val="00E877EB"/>
    <w:rsid w:val="00E930CC"/>
    <w:rsid w:val="00E93E04"/>
    <w:rsid w:val="00E94027"/>
    <w:rsid w:val="00E9663D"/>
    <w:rsid w:val="00EA1231"/>
    <w:rsid w:val="00EA3A4F"/>
    <w:rsid w:val="00EA5317"/>
    <w:rsid w:val="00EA691C"/>
    <w:rsid w:val="00EC2F9B"/>
    <w:rsid w:val="00EC3184"/>
    <w:rsid w:val="00EC3DFB"/>
    <w:rsid w:val="00EC758C"/>
    <w:rsid w:val="00ED0BBC"/>
    <w:rsid w:val="00ED23CB"/>
    <w:rsid w:val="00EE57A3"/>
    <w:rsid w:val="00EE71C6"/>
    <w:rsid w:val="00EE7860"/>
    <w:rsid w:val="00EF08A9"/>
    <w:rsid w:val="00F043FC"/>
    <w:rsid w:val="00F05D1E"/>
    <w:rsid w:val="00F06F07"/>
    <w:rsid w:val="00F10ECA"/>
    <w:rsid w:val="00F115DF"/>
    <w:rsid w:val="00F14B78"/>
    <w:rsid w:val="00F15445"/>
    <w:rsid w:val="00F155CF"/>
    <w:rsid w:val="00F161C0"/>
    <w:rsid w:val="00F21C93"/>
    <w:rsid w:val="00F21E01"/>
    <w:rsid w:val="00F232C2"/>
    <w:rsid w:val="00F26521"/>
    <w:rsid w:val="00F345CD"/>
    <w:rsid w:val="00F37266"/>
    <w:rsid w:val="00F37E4B"/>
    <w:rsid w:val="00F41C17"/>
    <w:rsid w:val="00F45E4A"/>
    <w:rsid w:val="00F47FA1"/>
    <w:rsid w:val="00F603C2"/>
    <w:rsid w:val="00F60FE1"/>
    <w:rsid w:val="00F65EED"/>
    <w:rsid w:val="00F670A0"/>
    <w:rsid w:val="00F67831"/>
    <w:rsid w:val="00F70A94"/>
    <w:rsid w:val="00F726CA"/>
    <w:rsid w:val="00F728B1"/>
    <w:rsid w:val="00F7594C"/>
    <w:rsid w:val="00F76D7F"/>
    <w:rsid w:val="00F812E8"/>
    <w:rsid w:val="00F85D4E"/>
    <w:rsid w:val="00F916DA"/>
    <w:rsid w:val="00F91F8B"/>
    <w:rsid w:val="00FA0333"/>
    <w:rsid w:val="00FA1ACA"/>
    <w:rsid w:val="00FA538F"/>
    <w:rsid w:val="00FA5CDE"/>
    <w:rsid w:val="00FA7E5D"/>
    <w:rsid w:val="00FC191D"/>
    <w:rsid w:val="00FC2669"/>
    <w:rsid w:val="00FC719E"/>
    <w:rsid w:val="00FC7BB0"/>
    <w:rsid w:val="00FD430D"/>
    <w:rsid w:val="00FE4D46"/>
    <w:rsid w:val="00FF00A7"/>
    <w:rsid w:val="00FF19EE"/>
    <w:rsid w:val="00FF2C5D"/>
    <w:rsid w:val="00FF34A2"/>
    <w:rsid w:val="00FF6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CC780D8"/>
  <w14:defaultImageDpi w14:val="300"/>
  <w15:docId w15:val="{793F1036-11E0-41FE-A074-7B870E8F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C92B20"/>
    <w:pPr>
      <w:spacing w:before="120"/>
    </w:pPr>
    <w:rPr>
      <w:rFonts w:ascii="Avenir Book" w:hAnsi="Avenir Book" w:cs="Times New Roman"/>
      <w:lang w:val="en-GB" w:eastAsia="en-GB"/>
    </w:rPr>
  </w:style>
  <w:style w:type="paragraph" w:styleId="Titolo1">
    <w:name w:val="heading 1"/>
    <w:basedOn w:val="Normale"/>
    <w:next w:val="Paragrafo"/>
    <w:link w:val="Titolo1Carattere"/>
    <w:uiPriority w:val="9"/>
    <w:qFormat/>
    <w:rsid w:val="007C5C3D"/>
    <w:pPr>
      <w:keepNext/>
      <w:keepLines/>
      <w:numPr>
        <w:numId w:val="2"/>
      </w:numPr>
      <w:spacing w:before="480"/>
      <w:outlineLvl w:val="0"/>
    </w:pPr>
    <w:rPr>
      <w:rFonts w:eastAsiaTheme="majorEastAsia" w:cstheme="majorBidi"/>
      <w:b/>
      <w:bCs/>
      <w:sz w:val="28"/>
      <w:szCs w:val="32"/>
      <w:lang w:val="it-IT"/>
    </w:rPr>
  </w:style>
  <w:style w:type="paragraph" w:styleId="Titolo2">
    <w:name w:val="heading 2"/>
    <w:basedOn w:val="Normale"/>
    <w:next w:val="Paragrafo"/>
    <w:link w:val="Titolo2Carattere"/>
    <w:uiPriority w:val="9"/>
    <w:unhideWhenUsed/>
    <w:qFormat/>
    <w:rsid w:val="00E62934"/>
    <w:pPr>
      <w:keepNext/>
      <w:keepLines/>
      <w:numPr>
        <w:ilvl w:val="1"/>
        <w:numId w:val="2"/>
      </w:numPr>
      <w:spacing w:before="200"/>
      <w:outlineLvl w:val="1"/>
    </w:pPr>
    <w:rPr>
      <w:rFonts w:eastAsiaTheme="majorEastAsia" w:cstheme="majorBidi"/>
      <w:b/>
      <w:bCs/>
      <w:szCs w:val="26"/>
      <w:lang w:val="it-IT" w:eastAsia="en-US"/>
    </w:rPr>
  </w:style>
  <w:style w:type="paragraph" w:styleId="Titolo3">
    <w:name w:val="heading 3"/>
    <w:basedOn w:val="Normale"/>
    <w:next w:val="Normale"/>
    <w:link w:val="Titolo3Carattere"/>
    <w:uiPriority w:val="9"/>
    <w:unhideWhenUsed/>
    <w:qFormat/>
    <w:rsid w:val="00F05D1E"/>
    <w:pPr>
      <w:keepNext/>
      <w:keepLines/>
      <w:numPr>
        <w:ilvl w:val="2"/>
        <w:numId w:val="2"/>
      </w:numPr>
      <w:spacing w:before="200"/>
      <w:outlineLvl w:val="2"/>
    </w:pPr>
    <w:rPr>
      <w:rFonts w:ascii="Avenir Next" w:eastAsiaTheme="majorEastAsia" w:hAnsi="Avenir Next" w:cstheme="majorBidi"/>
      <w:bCs/>
    </w:rPr>
  </w:style>
  <w:style w:type="paragraph" w:styleId="Titolo4">
    <w:name w:val="heading 4"/>
    <w:basedOn w:val="Normale"/>
    <w:next w:val="Normale"/>
    <w:link w:val="Titolo4Carattere"/>
    <w:uiPriority w:val="9"/>
    <w:unhideWhenUsed/>
    <w:qFormat/>
    <w:rsid w:val="00894A96"/>
    <w:pPr>
      <w:keepNext/>
      <w:keepLines/>
      <w:numPr>
        <w:ilvl w:val="3"/>
        <w:numId w:val="2"/>
      </w:numPr>
      <w:spacing w:before="200"/>
      <w:outlineLvl w:val="3"/>
    </w:pPr>
    <w:rPr>
      <w:rFonts w:eastAsiaTheme="majorEastAsia" w:cstheme="majorBidi"/>
      <w:bCs/>
      <w:iCs/>
    </w:rPr>
  </w:style>
  <w:style w:type="paragraph" w:styleId="Titolo5">
    <w:name w:val="heading 5"/>
    <w:basedOn w:val="Normale"/>
    <w:next w:val="Normale"/>
    <w:link w:val="Titolo5Carattere"/>
    <w:uiPriority w:val="9"/>
    <w:semiHidden/>
    <w:unhideWhenUsed/>
    <w:qFormat/>
    <w:rsid w:val="00DF7DD2"/>
    <w:pPr>
      <w:keepNext/>
      <w:keepLines/>
      <w:numPr>
        <w:ilvl w:val="4"/>
        <w:numId w:val="2"/>
      </w:numPr>
      <w:spacing w:before="200"/>
      <w:outlineLvl w:val="4"/>
    </w:pPr>
    <w:rPr>
      <w:rFonts w:asciiTheme="majorHAnsi" w:eastAsiaTheme="majorEastAsia" w:hAnsiTheme="majorHAnsi" w:cstheme="majorBidi"/>
    </w:rPr>
  </w:style>
  <w:style w:type="paragraph" w:styleId="Titolo6">
    <w:name w:val="heading 6"/>
    <w:basedOn w:val="Normale"/>
    <w:next w:val="Normale"/>
    <w:link w:val="Titolo6Carattere"/>
    <w:uiPriority w:val="9"/>
    <w:semiHidden/>
    <w:unhideWhenUsed/>
    <w:qFormat/>
    <w:rsid w:val="00D170EE"/>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D170EE"/>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D170EE"/>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D170EE"/>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4A96"/>
    <w:pPr>
      <w:tabs>
        <w:tab w:val="center" w:pos="4320"/>
        <w:tab w:val="right" w:pos="8640"/>
      </w:tabs>
    </w:pPr>
  </w:style>
  <w:style w:type="character" w:customStyle="1" w:styleId="IntestazioneCarattere">
    <w:name w:val="Intestazione Carattere"/>
    <w:basedOn w:val="Carpredefinitoparagrafo"/>
    <w:link w:val="Intestazione"/>
    <w:uiPriority w:val="99"/>
    <w:rsid w:val="00894A96"/>
    <w:rPr>
      <w:rFonts w:ascii="Avenir Book" w:hAnsi="Avenir Book" w:cs="Times New Roman"/>
      <w:lang w:val="en-GB" w:eastAsia="en-GB"/>
    </w:rPr>
  </w:style>
  <w:style w:type="paragraph" w:styleId="Pidipagina">
    <w:name w:val="footer"/>
    <w:basedOn w:val="Normale"/>
    <w:link w:val="PidipaginaCarattere"/>
    <w:uiPriority w:val="99"/>
    <w:unhideWhenUsed/>
    <w:rsid w:val="00894A96"/>
    <w:pPr>
      <w:tabs>
        <w:tab w:val="center" w:pos="4320"/>
        <w:tab w:val="right" w:pos="8640"/>
      </w:tabs>
    </w:pPr>
  </w:style>
  <w:style w:type="character" w:customStyle="1" w:styleId="PidipaginaCarattere">
    <w:name w:val="Piè di pagina Carattere"/>
    <w:basedOn w:val="Carpredefinitoparagrafo"/>
    <w:link w:val="Pidipagina"/>
    <w:uiPriority w:val="99"/>
    <w:rsid w:val="00894A96"/>
    <w:rPr>
      <w:rFonts w:ascii="Avenir Book" w:hAnsi="Avenir Book" w:cs="Times New Roman"/>
      <w:lang w:val="en-GB" w:eastAsia="en-GB"/>
    </w:rPr>
  </w:style>
  <w:style w:type="table" w:styleId="Grigliatabella">
    <w:name w:val="Table Grid"/>
    <w:basedOn w:val="Tabellanormale"/>
    <w:uiPriority w:val="59"/>
    <w:rsid w:val="00AB6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C0CF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C0CFA"/>
    <w:rPr>
      <w:rFonts w:ascii="Lucida Grande" w:hAnsi="Lucida Grande" w:cs="Lucida Grande"/>
      <w:sz w:val="18"/>
      <w:szCs w:val="18"/>
    </w:rPr>
  </w:style>
  <w:style w:type="character" w:customStyle="1" w:styleId="Titolo1Carattere">
    <w:name w:val="Titolo 1 Carattere"/>
    <w:basedOn w:val="Carpredefinitoparagrafo"/>
    <w:link w:val="Titolo1"/>
    <w:uiPriority w:val="9"/>
    <w:rsid w:val="007C5C3D"/>
    <w:rPr>
      <w:rFonts w:ascii="Avenir Book" w:eastAsiaTheme="majorEastAsia" w:hAnsi="Avenir Book" w:cstheme="majorBidi"/>
      <w:b/>
      <w:bCs/>
      <w:sz w:val="28"/>
      <w:szCs w:val="32"/>
      <w:lang w:val="it-IT"/>
    </w:rPr>
  </w:style>
  <w:style w:type="paragraph" w:styleId="Titolosommario">
    <w:name w:val="TOC Heading"/>
    <w:basedOn w:val="Titolo1"/>
    <w:next w:val="Normale"/>
    <w:uiPriority w:val="39"/>
    <w:unhideWhenUsed/>
    <w:qFormat/>
    <w:rsid w:val="00E930CC"/>
    <w:pPr>
      <w:numPr>
        <w:numId w:val="1"/>
      </w:numPr>
      <w:spacing w:line="276" w:lineRule="auto"/>
      <w:outlineLvl w:val="9"/>
    </w:pPr>
    <w:rPr>
      <w:i/>
      <w:szCs w:val="28"/>
    </w:rPr>
  </w:style>
  <w:style w:type="paragraph" w:styleId="Sommario1">
    <w:name w:val="toc 1"/>
    <w:basedOn w:val="Normale"/>
    <w:next w:val="Normale"/>
    <w:autoRedefine/>
    <w:uiPriority w:val="39"/>
    <w:unhideWhenUsed/>
    <w:rsid w:val="00DF7DD2"/>
    <w:pPr>
      <w:tabs>
        <w:tab w:val="left" w:pos="480"/>
        <w:tab w:val="right" w:leader="dot" w:pos="9054"/>
      </w:tabs>
    </w:pPr>
    <w:rPr>
      <w:b/>
      <w:bCs/>
      <w:noProof/>
      <w:lang w:val="it-IT"/>
    </w:rPr>
  </w:style>
  <w:style w:type="paragraph" w:styleId="Sommario2">
    <w:name w:val="toc 2"/>
    <w:basedOn w:val="Normale"/>
    <w:next w:val="Normale"/>
    <w:autoRedefine/>
    <w:uiPriority w:val="39"/>
    <w:unhideWhenUsed/>
    <w:rsid w:val="00DF7DD2"/>
    <w:rPr>
      <w:sz w:val="22"/>
      <w:szCs w:val="22"/>
    </w:rPr>
  </w:style>
  <w:style w:type="paragraph" w:styleId="Sommario3">
    <w:name w:val="toc 3"/>
    <w:basedOn w:val="Normale"/>
    <w:next w:val="Normale"/>
    <w:autoRedefine/>
    <w:uiPriority w:val="39"/>
    <w:unhideWhenUsed/>
    <w:rsid w:val="00DF7DD2"/>
    <w:pPr>
      <w:ind w:left="240"/>
    </w:pPr>
    <w:rPr>
      <w:i/>
      <w:iCs/>
      <w:sz w:val="22"/>
      <w:szCs w:val="22"/>
    </w:rPr>
  </w:style>
  <w:style w:type="paragraph" w:styleId="Sommario4">
    <w:name w:val="toc 4"/>
    <w:basedOn w:val="Normale"/>
    <w:next w:val="Normale"/>
    <w:autoRedefine/>
    <w:uiPriority w:val="39"/>
    <w:unhideWhenUsed/>
    <w:rsid w:val="00DF7DD2"/>
    <w:pPr>
      <w:pBdr>
        <w:between w:val="double" w:sz="6" w:space="0" w:color="auto"/>
      </w:pBdr>
      <w:ind w:left="480"/>
    </w:pPr>
    <w:rPr>
      <w:sz w:val="20"/>
      <w:szCs w:val="20"/>
    </w:rPr>
  </w:style>
  <w:style w:type="paragraph" w:styleId="Sommario5">
    <w:name w:val="toc 5"/>
    <w:basedOn w:val="Normale"/>
    <w:next w:val="Normale"/>
    <w:autoRedefine/>
    <w:uiPriority w:val="39"/>
    <w:unhideWhenUsed/>
    <w:rsid w:val="00DF7DD2"/>
    <w:pPr>
      <w:pBdr>
        <w:between w:val="double" w:sz="6" w:space="0" w:color="auto"/>
      </w:pBdr>
      <w:ind w:left="720"/>
    </w:pPr>
    <w:rPr>
      <w:sz w:val="20"/>
      <w:szCs w:val="20"/>
    </w:rPr>
  </w:style>
  <w:style w:type="paragraph" w:styleId="Sommario6">
    <w:name w:val="toc 6"/>
    <w:basedOn w:val="Normale"/>
    <w:next w:val="Normale"/>
    <w:autoRedefine/>
    <w:uiPriority w:val="39"/>
    <w:unhideWhenUsed/>
    <w:rsid w:val="00E930CC"/>
    <w:pPr>
      <w:pBdr>
        <w:between w:val="double" w:sz="6" w:space="0" w:color="auto"/>
      </w:pBdr>
      <w:ind w:left="960"/>
    </w:pPr>
    <w:rPr>
      <w:rFonts w:asciiTheme="minorHAnsi" w:hAnsiTheme="minorHAnsi"/>
      <w:sz w:val="20"/>
      <w:szCs w:val="20"/>
    </w:rPr>
  </w:style>
  <w:style w:type="paragraph" w:styleId="Sommario7">
    <w:name w:val="toc 7"/>
    <w:basedOn w:val="Normale"/>
    <w:next w:val="Normale"/>
    <w:autoRedefine/>
    <w:uiPriority w:val="39"/>
    <w:unhideWhenUsed/>
    <w:rsid w:val="00E930CC"/>
    <w:pPr>
      <w:pBdr>
        <w:between w:val="double" w:sz="6" w:space="0" w:color="auto"/>
      </w:pBdr>
      <w:ind w:left="1200"/>
    </w:pPr>
    <w:rPr>
      <w:rFonts w:asciiTheme="minorHAnsi" w:hAnsiTheme="minorHAnsi"/>
      <w:sz w:val="20"/>
      <w:szCs w:val="20"/>
    </w:rPr>
  </w:style>
  <w:style w:type="paragraph" w:styleId="Sommario8">
    <w:name w:val="toc 8"/>
    <w:basedOn w:val="Normale"/>
    <w:next w:val="Normale"/>
    <w:autoRedefine/>
    <w:uiPriority w:val="39"/>
    <w:unhideWhenUsed/>
    <w:rsid w:val="00E930CC"/>
    <w:pPr>
      <w:pBdr>
        <w:between w:val="double" w:sz="6" w:space="0" w:color="auto"/>
      </w:pBdr>
      <w:ind w:left="1440"/>
    </w:pPr>
    <w:rPr>
      <w:rFonts w:asciiTheme="minorHAnsi" w:hAnsiTheme="minorHAnsi"/>
      <w:sz w:val="20"/>
      <w:szCs w:val="20"/>
    </w:rPr>
  </w:style>
  <w:style w:type="paragraph" w:styleId="Sommario9">
    <w:name w:val="toc 9"/>
    <w:basedOn w:val="Normale"/>
    <w:next w:val="Normale"/>
    <w:autoRedefine/>
    <w:uiPriority w:val="39"/>
    <w:unhideWhenUsed/>
    <w:rsid w:val="00E930CC"/>
    <w:pPr>
      <w:pBdr>
        <w:between w:val="double" w:sz="6" w:space="0" w:color="auto"/>
      </w:pBdr>
      <w:ind w:left="1680"/>
    </w:pPr>
    <w:rPr>
      <w:rFonts w:asciiTheme="minorHAnsi" w:hAnsiTheme="minorHAnsi"/>
      <w:sz w:val="20"/>
      <w:szCs w:val="20"/>
    </w:rPr>
  </w:style>
  <w:style w:type="character" w:customStyle="1" w:styleId="Titolo2Carattere">
    <w:name w:val="Titolo 2 Carattere"/>
    <w:basedOn w:val="Carpredefinitoparagrafo"/>
    <w:link w:val="Titolo2"/>
    <w:uiPriority w:val="9"/>
    <w:rsid w:val="00E62934"/>
    <w:rPr>
      <w:rFonts w:ascii="Avenir Book" w:eastAsiaTheme="majorEastAsia" w:hAnsi="Avenir Book" w:cstheme="majorBidi"/>
      <w:b/>
      <w:bCs/>
      <w:szCs w:val="26"/>
      <w:lang w:val="it-IT"/>
    </w:rPr>
  </w:style>
  <w:style w:type="character" w:customStyle="1" w:styleId="Titolo3Carattere">
    <w:name w:val="Titolo 3 Carattere"/>
    <w:basedOn w:val="Carpredefinitoparagrafo"/>
    <w:link w:val="Titolo3"/>
    <w:uiPriority w:val="9"/>
    <w:rsid w:val="00F05D1E"/>
    <w:rPr>
      <w:rFonts w:ascii="Avenir Next" w:eastAsiaTheme="majorEastAsia" w:hAnsi="Avenir Next" w:cstheme="majorBidi"/>
      <w:bCs/>
      <w:lang w:val="en-GB" w:eastAsia="en-GB"/>
    </w:rPr>
  </w:style>
  <w:style w:type="character" w:customStyle="1" w:styleId="Titolo4Carattere">
    <w:name w:val="Titolo 4 Carattere"/>
    <w:basedOn w:val="Carpredefinitoparagrafo"/>
    <w:link w:val="Titolo4"/>
    <w:uiPriority w:val="9"/>
    <w:semiHidden/>
    <w:rsid w:val="00894A96"/>
    <w:rPr>
      <w:rFonts w:ascii="Avenir Book" w:eastAsiaTheme="majorEastAsia" w:hAnsi="Avenir Book" w:cstheme="majorBidi"/>
      <w:bCs/>
      <w:iCs/>
      <w:lang w:val="en-GB" w:eastAsia="en-GB"/>
    </w:rPr>
  </w:style>
  <w:style w:type="character" w:customStyle="1" w:styleId="Titolo5Carattere">
    <w:name w:val="Titolo 5 Carattere"/>
    <w:basedOn w:val="Carpredefinitoparagrafo"/>
    <w:link w:val="Titolo5"/>
    <w:uiPriority w:val="9"/>
    <w:semiHidden/>
    <w:rsid w:val="00DF7DD2"/>
    <w:rPr>
      <w:rFonts w:asciiTheme="majorHAnsi" w:eastAsiaTheme="majorEastAsia" w:hAnsiTheme="majorHAnsi" w:cstheme="majorBidi"/>
      <w:lang w:val="en-GB" w:eastAsia="en-GB"/>
    </w:rPr>
  </w:style>
  <w:style w:type="character" w:customStyle="1" w:styleId="Titolo6Carattere">
    <w:name w:val="Titolo 6 Carattere"/>
    <w:basedOn w:val="Carpredefinitoparagrafo"/>
    <w:link w:val="Titolo6"/>
    <w:uiPriority w:val="9"/>
    <w:semiHidden/>
    <w:rsid w:val="00D170EE"/>
    <w:rPr>
      <w:rFonts w:asciiTheme="majorHAnsi" w:eastAsiaTheme="majorEastAsia" w:hAnsiTheme="majorHAnsi" w:cstheme="majorBidi"/>
      <w:i/>
      <w:iCs/>
      <w:color w:val="243F60" w:themeColor="accent1" w:themeShade="7F"/>
      <w:lang w:val="en-GB" w:eastAsia="en-GB"/>
    </w:rPr>
  </w:style>
  <w:style w:type="character" w:customStyle="1" w:styleId="Titolo7Carattere">
    <w:name w:val="Titolo 7 Carattere"/>
    <w:basedOn w:val="Carpredefinitoparagrafo"/>
    <w:link w:val="Titolo7"/>
    <w:uiPriority w:val="9"/>
    <w:semiHidden/>
    <w:rsid w:val="00D170EE"/>
    <w:rPr>
      <w:rFonts w:asciiTheme="majorHAnsi" w:eastAsiaTheme="majorEastAsia" w:hAnsiTheme="majorHAnsi" w:cstheme="majorBidi"/>
      <w:i/>
      <w:iCs/>
      <w:color w:val="404040" w:themeColor="text1" w:themeTint="BF"/>
      <w:lang w:val="en-GB" w:eastAsia="en-GB"/>
    </w:rPr>
  </w:style>
  <w:style w:type="character" w:customStyle="1" w:styleId="Titolo8Carattere">
    <w:name w:val="Titolo 8 Carattere"/>
    <w:basedOn w:val="Carpredefinitoparagrafo"/>
    <w:link w:val="Titolo8"/>
    <w:uiPriority w:val="9"/>
    <w:semiHidden/>
    <w:rsid w:val="00D170EE"/>
    <w:rPr>
      <w:rFonts w:asciiTheme="majorHAnsi" w:eastAsiaTheme="majorEastAsia" w:hAnsiTheme="majorHAnsi" w:cstheme="majorBidi"/>
      <w:color w:val="404040" w:themeColor="text1" w:themeTint="BF"/>
      <w:sz w:val="20"/>
      <w:szCs w:val="20"/>
      <w:lang w:val="en-GB" w:eastAsia="en-GB"/>
    </w:rPr>
  </w:style>
  <w:style w:type="character" w:customStyle="1" w:styleId="Titolo9Carattere">
    <w:name w:val="Titolo 9 Carattere"/>
    <w:basedOn w:val="Carpredefinitoparagrafo"/>
    <w:link w:val="Titolo9"/>
    <w:uiPriority w:val="9"/>
    <w:semiHidden/>
    <w:rsid w:val="00D170EE"/>
    <w:rPr>
      <w:rFonts w:asciiTheme="majorHAnsi" w:eastAsiaTheme="majorEastAsia" w:hAnsiTheme="majorHAnsi" w:cstheme="majorBidi"/>
      <w:i/>
      <w:iCs/>
      <w:color w:val="404040" w:themeColor="text1" w:themeTint="BF"/>
      <w:sz w:val="20"/>
      <w:szCs w:val="20"/>
      <w:lang w:val="en-GB" w:eastAsia="en-GB"/>
    </w:rPr>
  </w:style>
  <w:style w:type="paragraph" w:customStyle="1" w:styleId="Paragrafo">
    <w:name w:val="Paragrafo"/>
    <w:basedOn w:val="Normale"/>
    <w:qFormat/>
    <w:rsid w:val="007C5C3D"/>
    <w:pPr>
      <w:tabs>
        <w:tab w:val="left" w:pos="5631"/>
      </w:tabs>
      <w:jc w:val="both"/>
    </w:pPr>
    <w:rPr>
      <w:lang w:val="it-IT"/>
    </w:rPr>
  </w:style>
  <w:style w:type="character" w:styleId="Rimandocommento">
    <w:name w:val="annotation reference"/>
    <w:basedOn w:val="Carpredefinitoparagrafo"/>
    <w:uiPriority w:val="99"/>
    <w:semiHidden/>
    <w:unhideWhenUsed/>
    <w:rsid w:val="009020F1"/>
    <w:rPr>
      <w:sz w:val="18"/>
      <w:szCs w:val="18"/>
    </w:rPr>
  </w:style>
  <w:style w:type="paragraph" w:styleId="Testocommento">
    <w:name w:val="annotation text"/>
    <w:basedOn w:val="Normale"/>
    <w:link w:val="TestocommentoCarattere"/>
    <w:uiPriority w:val="99"/>
    <w:unhideWhenUsed/>
    <w:rsid w:val="009020F1"/>
    <w:pPr>
      <w:tabs>
        <w:tab w:val="left" w:pos="5631"/>
      </w:tabs>
      <w:jc w:val="both"/>
    </w:pPr>
    <w:rPr>
      <w:lang w:val="it-IT"/>
    </w:rPr>
  </w:style>
  <w:style w:type="character" w:customStyle="1" w:styleId="TestocommentoCarattere">
    <w:name w:val="Testo commento Carattere"/>
    <w:basedOn w:val="Carpredefinitoparagrafo"/>
    <w:link w:val="Testocommento"/>
    <w:uiPriority w:val="99"/>
    <w:rsid w:val="009020F1"/>
    <w:rPr>
      <w:rFonts w:ascii="Calibri" w:hAnsi="Calibri"/>
      <w:lang w:val="it-IT"/>
    </w:rPr>
  </w:style>
  <w:style w:type="paragraph" w:styleId="Testonotaapidipagina">
    <w:name w:val="footnote text"/>
    <w:basedOn w:val="Normale"/>
    <w:link w:val="TestonotaapidipaginaCarattere"/>
    <w:uiPriority w:val="99"/>
    <w:unhideWhenUsed/>
    <w:rsid w:val="009020F1"/>
    <w:pPr>
      <w:tabs>
        <w:tab w:val="left" w:pos="5631"/>
      </w:tabs>
      <w:jc w:val="both"/>
    </w:pPr>
    <w:rPr>
      <w:lang w:val="it-IT"/>
    </w:rPr>
  </w:style>
  <w:style w:type="character" w:customStyle="1" w:styleId="TestonotaapidipaginaCarattere">
    <w:name w:val="Testo nota a piè di pagina Carattere"/>
    <w:basedOn w:val="Carpredefinitoparagrafo"/>
    <w:link w:val="Testonotaapidipagina"/>
    <w:uiPriority w:val="99"/>
    <w:rsid w:val="009020F1"/>
    <w:rPr>
      <w:rFonts w:ascii="Calibri" w:hAnsi="Calibri"/>
      <w:lang w:val="it-IT"/>
    </w:rPr>
  </w:style>
  <w:style w:type="character" w:styleId="Rimandonotaapidipagina">
    <w:name w:val="footnote reference"/>
    <w:basedOn w:val="Carpredefinitoparagrafo"/>
    <w:unhideWhenUsed/>
    <w:rsid w:val="00DF7DD2"/>
    <w:rPr>
      <w:rFonts w:ascii="Avenir Book" w:hAnsi="Avenir Book"/>
      <w:sz w:val="16"/>
      <w:vertAlign w:val="superscript"/>
    </w:rPr>
  </w:style>
  <w:style w:type="table" w:customStyle="1" w:styleId="GridTable5Dark-Accent11">
    <w:name w:val="Grid Table 5 Dark - Accent 11"/>
    <w:basedOn w:val="Tabellanormale"/>
    <w:uiPriority w:val="50"/>
    <w:rsid w:val="009020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p1">
    <w:name w:val="p1"/>
    <w:basedOn w:val="Normale"/>
    <w:rsid w:val="008C302F"/>
    <w:rPr>
      <w:rFonts w:ascii="Avenir Next" w:hAnsi="Avenir Next"/>
      <w:sz w:val="21"/>
      <w:szCs w:val="21"/>
    </w:rPr>
  </w:style>
  <w:style w:type="paragraph" w:styleId="Corpodeltesto2">
    <w:name w:val="Body Text 2"/>
    <w:basedOn w:val="Normale"/>
    <w:link w:val="Corpodeltesto2Carattere"/>
    <w:semiHidden/>
    <w:rsid w:val="00A412EC"/>
    <w:pPr>
      <w:tabs>
        <w:tab w:val="left" w:pos="1026"/>
      </w:tabs>
      <w:jc w:val="both"/>
    </w:pPr>
    <w:rPr>
      <w:rFonts w:eastAsia="Times New Roman"/>
      <w:sz w:val="20"/>
      <w:lang w:val="it-IT" w:eastAsia="it-IT"/>
    </w:rPr>
  </w:style>
  <w:style w:type="character" w:customStyle="1" w:styleId="Corpodeltesto2Carattere">
    <w:name w:val="Corpo del testo 2 Carattere"/>
    <w:basedOn w:val="Carpredefinitoparagrafo"/>
    <w:link w:val="Corpodeltesto2"/>
    <w:semiHidden/>
    <w:rsid w:val="00A412EC"/>
    <w:rPr>
      <w:rFonts w:ascii="Times New Roman" w:eastAsia="Times New Roman" w:hAnsi="Times New Roman" w:cs="Times New Roman"/>
      <w:sz w:val="20"/>
      <w:lang w:val="it-IT" w:eastAsia="it-IT"/>
    </w:rPr>
  </w:style>
  <w:style w:type="paragraph" w:styleId="Soggettocommento">
    <w:name w:val="annotation subject"/>
    <w:basedOn w:val="Testocommento"/>
    <w:next w:val="Testocommento"/>
    <w:link w:val="SoggettocommentoCarattere"/>
    <w:uiPriority w:val="99"/>
    <w:semiHidden/>
    <w:unhideWhenUsed/>
    <w:rsid w:val="00B82D61"/>
    <w:pPr>
      <w:tabs>
        <w:tab w:val="clear" w:pos="5631"/>
      </w:tabs>
      <w:spacing w:before="0"/>
      <w:jc w:val="left"/>
    </w:pPr>
    <w:rPr>
      <w:b/>
      <w:bCs/>
      <w:sz w:val="20"/>
      <w:szCs w:val="20"/>
      <w:lang w:val="en-US"/>
    </w:rPr>
  </w:style>
  <w:style w:type="character" w:customStyle="1" w:styleId="SoggettocommentoCarattere">
    <w:name w:val="Soggetto commento Carattere"/>
    <w:basedOn w:val="TestocommentoCarattere"/>
    <w:link w:val="Soggettocommento"/>
    <w:uiPriority w:val="99"/>
    <w:semiHidden/>
    <w:rsid w:val="00B82D61"/>
    <w:rPr>
      <w:rFonts w:ascii="Calibri" w:hAnsi="Calibri"/>
      <w:b/>
      <w:bCs/>
      <w:sz w:val="20"/>
      <w:szCs w:val="20"/>
      <w:lang w:val="it-IT"/>
    </w:rPr>
  </w:style>
  <w:style w:type="paragraph" w:styleId="Revisione">
    <w:name w:val="Revision"/>
    <w:hidden/>
    <w:uiPriority w:val="99"/>
    <w:semiHidden/>
    <w:rsid w:val="003C5036"/>
    <w:rPr>
      <w:rFonts w:ascii="Calibri" w:hAnsi="Calibri"/>
    </w:rPr>
  </w:style>
  <w:style w:type="paragraph" w:styleId="Paragrafoelenco">
    <w:name w:val="List Paragraph"/>
    <w:basedOn w:val="Normale"/>
    <w:uiPriority w:val="34"/>
    <w:qFormat/>
    <w:rsid w:val="00456DA6"/>
    <w:pPr>
      <w:ind w:left="720"/>
      <w:contextualSpacing/>
    </w:pPr>
  </w:style>
  <w:style w:type="table" w:customStyle="1" w:styleId="GridTable4-Accent11">
    <w:name w:val="Grid Table 4 - Accent 11"/>
    <w:basedOn w:val="Tabellanormale"/>
    <w:uiPriority w:val="49"/>
    <w:rsid w:val="0010694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orpotesto">
    <w:name w:val="Body Text"/>
    <w:basedOn w:val="Normale"/>
    <w:link w:val="CorpotestoCarattere"/>
    <w:uiPriority w:val="99"/>
    <w:unhideWhenUsed/>
    <w:rsid w:val="00272332"/>
    <w:pPr>
      <w:spacing w:after="120"/>
    </w:pPr>
  </w:style>
  <w:style w:type="character" w:customStyle="1" w:styleId="CorpotestoCarattere">
    <w:name w:val="Corpo testo Carattere"/>
    <w:basedOn w:val="Carpredefinitoparagrafo"/>
    <w:link w:val="Corpotesto"/>
    <w:uiPriority w:val="99"/>
    <w:rsid w:val="00272332"/>
    <w:rPr>
      <w:rFonts w:ascii="Calibri" w:hAnsi="Calibri"/>
    </w:rPr>
  </w:style>
  <w:style w:type="character" w:styleId="Collegamentoipertestuale">
    <w:name w:val="Hyperlink"/>
    <w:basedOn w:val="Carpredefinitoparagrafo"/>
    <w:uiPriority w:val="99"/>
    <w:unhideWhenUsed/>
    <w:rsid w:val="0065414B"/>
    <w:rPr>
      <w:color w:val="0000FF" w:themeColor="hyperlink"/>
      <w:u w:val="single"/>
    </w:rPr>
  </w:style>
  <w:style w:type="character" w:styleId="Collegamentovisitato">
    <w:name w:val="FollowedHyperlink"/>
    <w:basedOn w:val="Carpredefinitoparagrafo"/>
    <w:uiPriority w:val="99"/>
    <w:semiHidden/>
    <w:unhideWhenUsed/>
    <w:rsid w:val="0065414B"/>
    <w:rPr>
      <w:color w:val="800080" w:themeColor="followedHyperlink"/>
      <w:u w:val="single"/>
    </w:rPr>
  </w:style>
  <w:style w:type="paragraph" w:styleId="NormaleWeb">
    <w:name w:val="Normal (Web)"/>
    <w:basedOn w:val="Normale"/>
    <w:uiPriority w:val="99"/>
    <w:semiHidden/>
    <w:unhideWhenUsed/>
    <w:rsid w:val="00E33506"/>
    <w:pPr>
      <w:spacing w:before="100" w:beforeAutospacing="1" w:after="100" w:afterAutospacing="1"/>
    </w:pPr>
    <w:rPr>
      <w:rFonts w:ascii="Times" w:hAnsi="Times"/>
      <w:sz w:val="20"/>
      <w:szCs w:val="20"/>
    </w:rPr>
  </w:style>
  <w:style w:type="paragraph" w:styleId="Didascalia">
    <w:name w:val="caption"/>
    <w:basedOn w:val="Normale"/>
    <w:next w:val="Normale"/>
    <w:uiPriority w:val="35"/>
    <w:unhideWhenUsed/>
    <w:qFormat/>
    <w:rsid w:val="0076541E"/>
    <w:pPr>
      <w:spacing w:after="200"/>
    </w:pPr>
    <w:rPr>
      <w:i/>
      <w:iCs/>
      <w:sz w:val="18"/>
      <w:szCs w:val="18"/>
    </w:rPr>
  </w:style>
  <w:style w:type="paragraph" w:styleId="Bibliografia">
    <w:name w:val="Bibliography"/>
    <w:basedOn w:val="Normale"/>
    <w:next w:val="Normale"/>
    <w:uiPriority w:val="37"/>
    <w:semiHidden/>
    <w:unhideWhenUsed/>
    <w:rsid w:val="00765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6728">
      <w:bodyDiv w:val="1"/>
      <w:marLeft w:val="0"/>
      <w:marRight w:val="0"/>
      <w:marTop w:val="0"/>
      <w:marBottom w:val="0"/>
      <w:divBdr>
        <w:top w:val="none" w:sz="0" w:space="0" w:color="auto"/>
        <w:left w:val="none" w:sz="0" w:space="0" w:color="auto"/>
        <w:bottom w:val="none" w:sz="0" w:space="0" w:color="auto"/>
        <w:right w:val="none" w:sz="0" w:space="0" w:color="auto"/>
      </w:divBdr>
      <w:divsChild>
        <w:div w:id="1602108373">
          <w:marLeft w:val="605"/>
          <w:marRight w:val="634"/>
          <w:marTop w:val="0"/>
          <w:marBottom w:val="0"/>
          <w:divBdr>
            <w:top w:val="none" w:sz="0" w:space="0" w:color="auto"/>
            <w:left w:val="none" w:sz="0" w:space="0" w:color="auto"/>
            <w:bottom w:val="none" w:sz="0" w:space="0" w:color="auto"/>
            <w:right w:val="none" w:sz="0" w:space="0" w:color="auto"/>
          </w:divBdr>
        </w:div>
      </w:divsChild>
    </w:div>
    <w:div w:id="333806520">
      <w:bodyDiv w:val="1"/>
      <w:marLeft w:val="0"/>
      <w:marRight w:val="0"/>
      <w:marTop w:val="0"/>
      <w:marBottom w:val="0"/>
      <w:divBdr>
        <w:top w:val="none" w:sz="0" w:space="0" w:color="auto"/>
        <w:left w:val="none" w:sz="0" w:space="0" w:color="auto"/>
        <w:bottom w:val="none" w:sz="0" w:space="0" w:color="auto"/>
        <w:right w:val="none" w:sz="0" w:space="0" w:color="auto"/>
      </w:divBdr>
      <w:divsChild>
        <w:div w:id="702559076">
          <w:marLeft w:val="605"/>
          <w:marRight w:val="634"/>
          <w:marTop w:val="0"/>
          <w:marBottom w:val="0"/>
          <w:divBdr>
            <w:top w:val="none" w:sz="0" w:space="0" w:color="auto"/>
            <w:left w:val="none" w:sz="0" w:space="0" w:color="auto"/>
            <w:bottom w:val="none" w:sz="0" w:space="0" w:color="auto"/>
            <w:right w:val="none" w:sz="0" w:space="0" w:color="auto"/>
          </w:divBdr>
        </w:div>
      </w:divsChild>
    </w:div>
    <w:div w:id="412314971">
      <w:bodyDiv w:val="1"/>
      <w:marLeft w:val="0"/>
      <w:marRight w:val="0"/>
      <w:marTop w:val="0"/>
      <w:marBottom w:val="0"/>
      <w:divBdr>
        <w:top w:val="none" w:sz="0" w:space="0" w:color="auto"/>
        <w:left w:val="none" w:sz="0" w:space="0" w:color="auto"/>
        <w:bottom w:val="none" w:sz="0" w:space="0" w:color="auto"/>
        <w:right w:val="none" w:sz="0" w:space="0" w:color="auto"/>
      </w:divBdr>
    </w:div>
    <w:div w:id="462693650">
      <w:bodyDiv w:val="1"/>
      <w:marLeft w:val="0"/>
      <w:marRight w:val="0"/>
      <w:marTop w:val="0"/>
      <w:marBottom w:val="0"/>
      <w:divBdr>
        <w:top w:val="none" w:sz="0" w:space="0" w:color="auto"/>
        <w:left w:val="none" w:sz="0" w:space="0" w:color="auto"/>
        <w:bottom w:val="none" w:sz="0" w:space="0" w:color="auto"/>
        <w:right w:val="none" w:sz="0" w:space="0" w:color="auto"/>
      </w:divBdr>
    </w:div>
    <w:div w:id="466899907">
      <w:bodyDiv w:val="1"/>
      <w:marLeft w:val="0"/>
      <w:marRight w:val="0"/>
      <w:marTop w:val="0"/>
      <w:marBottom w:val="0"/>
      <w:divBdr>
        <w:top w:val="none" w:sz="0" w:space="0" w:color="auto"/>
        <w:left w:val="none" w:sz="0" w:space="0" w:color="auto"/>
        <w:bottom w:val="none" w:sz="0" w:space="0" w:color="auto"/>
        <w:right w:val="none" w:sz="0" w:space="0" w:color="auto"/>
      </w:divBdr>
      <w:divsChild>
        <w:div w:id="1941571645">
          <w:marLeft w:val="1109"/>
          <w:marRight w:val="0"/>
          <w:marTop w:val="115"/>
          <w:marBottom w:val="0"/>
          <w:divBdr>
            <w:top w:val="none" w:sz="0" w:space="0" w:color="auto"/>
            <w:left w:val="none" w:sz="0" w:space="0" w:color="auto"/>
            <w:bottom w:val="none" w:sz="0" w:space="0" w:color="auto"/>
            <w:right w:val="none" w:sz="0" w:space="0" w:color="auto"/>
          </w:divBdr>
        </w:div>
      </w:divsChild>
    </w:div>
    <w:div w:id="545727209">
      <w:bodyDiv w:val="1"/>
      <w:marLeft w:val="0"/>
      <w:marRight w:val="0"/>
      <w:marTop w:val="0"/>
      <w:marBottom w:val="0"/>
      <w:divBdr>
        <w:top w:val="none" w:sz="0" w:space="0" w:color="auto"/>
        <w:left w:val="none" w:sz="0" w:space="0" w:color="auto"/>
        <w:bottom w:val="none" w:sz="0" w:space="0" w:color="auto"/>
        <w:right w:val="none" w:sz="0" w:space="0" w:color="auto"/>
      </w:divBdr>
    </w:div>
    <w:div w:id="893274443">
      <w:bodyDiv w:val="1"/>
      <w:marLeft w:val="0"/>
      <w:marRight w:val="0"/>
      <w:marTop w:val="0"/>
      <w:marBottom w:val="0"/>
      <w:divBdr>
        <w:top w:val="none" w:sz="0" w:space="0" w:color="auto"/>
        <w:left w:val="none" w:sz="0" w:space="0" w:color="auto"/>
        <w:bottom w:val="none" w:sz="0" w:space="0" w:color="auto"/>
        <w:right w:val="none" w:sz="0" w:space="0" w:color="auto"/>
      </w:divBdr>
    </w:div>
    <w:div w:id="1255239035">
      <w:bodyDiv w:val="1"/>
      <w:marLeft w:val="0"/>
      <w:marRight w:val="0"/>
      <w:marTop w:val="0"/>
      <w:marBottom w:val="0"/>
      <w:divBdr>
        <w:top w:val="none" w:sz="0" w:space="0" w:color="auto"/>
        <w:left w:val="none" w:sz="0" w:space="0" w:color="auto"/>
        <w:bottom w:val="none" w:sz="0" w:space="0" w:color="auto"/>
        <w:right w:val="none" w:sz="0" w:space="0" w:color="auto"/>
      </w:divBdr>
      <w:divsChild>
        <w:div w:id="622343927">
          <w:marLeft w:val="605"/>
          <w:marRight w:val="634"/>
          <w:marTop w:val="0"/>
          <w:marBottom w:val="0"/>
          <w:divBdr>
            <w:top w:val="none" w:sz="0" w:space="0" w:color="auto"/>
            <w:left w:val="none" w:sz="0" w:space="0" w:color="auto"/>
            <w:bottom w:val="none" w:sz="0" w:space="0" w:color="auto"/>
            <w:right w:val="none" w:sz="0" w:space="0" w:color="auto"/>
          </w:divBdr>
        </w:div>
      </w:divsChild>
    </w:div>
    <w:div w:id="1287354141">
      <w:bodyDiv w:val="1"/>
      <w:marLeft w:val="0"/>
      <w:marRight w:val="0"/>
      <w:marTop w:val="0"/>
      <w:marBottom w:val="0"/>
      <w:divBdr>
        <w:top w:val="none" w:sz="0" w:space="0" w:color="auto"/>
        <w:left w:val="none" w:sz="0" w:space="0" w:color="auto"/>
        <w:bottom w:val="none" w:sz="0" w:space="0" w:color="auto"/>
        <w:right w:val="none" w:sz="0" w:space="0" w:color="auto"/>
      </w:divBdr>
      <w:divsChild>
        <w:div w:id="1532499205">
          <w:marLeft w:val="360"/>
          <w:marRight w:val="0"/>
          <w:marTop w:val="200"/>
          <w:marBottom w:val="0"/>
          <w:divBdr>
            <w:top w:val="none" w:sz="0" w:space="0" w:color="auto"/>
            <w:left w:val="none" w:sz="0" w:space="0" w:color="auto"/>
            <w:bottom w:val="none" w:sz="0" w:space="0" w:color="auto"/>
            <w:right w:val="none" w:sz="0" w:space="0" w:color="auto"/>
          </w:divBdr>
        </w:div>
        <w:div w:id="1113942567">
          <w:marLeft w:val="360"/>
          <w:marRight w:val="0"/>
          <w:marTop w:val="200"/>
          <w:marBottom w:val="0"/>
          <w:divBdr>
            <w:top w:val="none" w:sz="0" w:space="0" w:color="auto"/>
            <w:left w:val="none" w:sz="0" w:space="0" w:color="auto"/>
            <w:bottom w:val="none" w:sz="0" w:space="0" w:color="auto"/>
            <w:right w:val="none" w:sz="0" w:space="0" w:color="auto"/>
          </w:divBdr>
        </w:div>
        <w:div w:id="1488204959">
          <w:marLeft w:val="360"/>
          <w:marRight w:val="0"/>
          <w:marTop w:val="200"/>
          <w:marBottom w:val="0"/>
          <w:divBdr>
            <w:top w:val="none" w:sz="0" w:space="0" w:color="auto"/>
            <w:left w:val="none" w:sz="0" w:space="0" w:color="auto"/>
            <w:bottom w:val="none" w:sz="0" w:space="0" w:color="auto"/>
            <w:right w:val="none" w:sz="0" w:space="0" w:color="auto"/>
          </w:divBdr>
        </w:div>
        <w:div w:id="1466778936">
          <w:marLeft w:val="360"/>
          <w:marRight w:val="0"/>
          <w:marTop w:val="200"/>
          <w:marBottom w:val="0"/>
          <w:divBdr>
            <w:top w:val="none" w:sz="0" w:space="0" w:color="auto"/>
            <w:left w:val="none" w:sz="0" w:space="0" w:color="auto"/>
            <w:bottom w:val="none" w:sz="0" w:space="0" w:color="auto"/>
            <w:right w:val="none" w:sz="0" w:space="0" w:color="auto"/>
          </w:divBdr>
        </w:div>
        <w:div w:id="418453731">
          <w:marLeft w:val="360"/>
          <w:marRight w:val="0"/>
          <w:marTop w:val="200"/>
          <w:marBottom w:val="0"/>
          <w:divBdr>
            <w:top w:val="none" w:sz="0" w:space="0" w:color="auto"/>
            <w:left w:val="none" w:sz="0" w:space="0" w:color="auto"/>
            <w:bottom w:val="none" w:sz="0" w:space="0" w:color="auto"/>
            <w:right w:val="none" w:sz="0" w:space="0" w:color="auto"/>
          </w:divBdr>
        </w:div>
        <w:div w:id="478307106">
          <w:marLeft w:val="360"/>
          <w:marRight w:val="0"/>
          <w:marTop w:val="200"/>
          <w:marBottom w:val="0"/>
          <w:divBdr>
            <w:top w:val="none" w:sz="0" w:space="0" w:color="auto"/>
            <w:left w:val="none" w:sz="0" w:space="0" w:color="auto"/>
            <w:bottom w:val="none" w:sz="0" w:space="0" w:color="auto"/>
            <w:right w:val="none" w:sz="0" w:space="0" w:color="auto"/>
          </w:divBdr>
        </w:div>
        <w:div w:id="427236996">
          <w:marLeft w:val="360"/>
          <w:marRight w:val="0"/>
          <w:marTop w:val="200"/>
          <w:marBottom w:val="0"/>
          <w:divBdr>
            <w:top w:val="none" w:sz="0" w:space="0" w:color="auto"/>
            <w:left w:val="none" w:sz="0" w:space="0" w:color="auto"/>
            <w:bottom w:val="none" w:sz="0" w:space="0" w:color="auto"/>
            <w:right w:val="none" w:sz="0" w:space="0" w:color="auto"/>
          </w:divBdr>
        </w:div>
      </w:divsChild>
    </w:div>
    <w:div w:id="1471822182">
      <w:bodyDiv w:val="1"/>
      <w:marLeft w:val="0"/>
      <w:marRight w:val="0"/>
      <w:marTop w:val="0"/>
      <w:marBottom w:val="0"/>
      <w:divBdr>
        <w:top w:val="none" w:sz="0" w:space="0" w:color="auto"/>
        <w:left w:val="none" w:sz="0" w:space="0" w:color="auto"/>
        <w:bottom w:val="none" w:sz="0" w:space="0" w:color="auto"/>
        <w:right w:val="none" w:sz="0" w:space="0" w:color="auto"/>
      </w:divBdr>
    </w:div>
    <w:div w:id="1536577646">
      <w:bodyDiv w:val="1"/>
      <w:marLeft w:val="0"/>
      <w:marRight w:val="0"/>
      <w:marTop w:val="0"/>
      <w:marBottom w:val="0"/>
      <w:divBdr>
        <w:top w:val="none" w:sz="0" w:space="0" w:color="auto"/>
        <w:left w:val="none" w:sz="0" w:space="0" w:color="auto"/>
        <w:bottom w:val="none" w:sz="0" w:space="0" w:color="auto"/>
        <w:right w:val="none" w:sz="0" w:space="0" w:color="auto"/>
      </w:divBdr>
    </w:div>
    <w:div w:id="1598324314">
      <w:bodyDiv w:val="1"/>
      <w:marLeft w:val="0"/>
      <w:marRight w:val="0"/>
      <w:marTop w:val="0"/>
      <w:marBottom w:val="0"/>
      <w:divBdr>
        <w:top w:val="none" w:sz="0" w:space="0" w:color="auto"/>
        <w:left w:val="none" w:sz="0" w:space="0" w:color="auto"/>
        <w:bottom w:val="none" w:sz="0" w:space="0" w:color="auto"/>
        <w:right w:val="none" w:sz="0" w:space="0" w:color="auto"/>
      </w:divBdr>
    </w:div>
    <w:div w:id="1602446440">
      <w:bodyDiv w:val="1"/>
      <w:marLeft w:val="0"/>
      <w:marRight w:val="0"/>
      <w:marTop w:val="0"/>
      <w:marBottom w:val="0"/>
      <w:divBdr>
        <w:top w:val="none" w:sz="0" w:space="0" w:color="auto"/>
        <w:left w:val="none" w:sz="0" w:space="0" w:color="auto"/>
        <w:bottom w:val="none" w:sz="0" w:space="0" w:color="auto"/>
        <w:right w:val="none" w:sz="0" w:space="0" w:color="auto"/>
      </w:divBdr>
    </w:div>
    <w:div w:id="1673335967">
      <w:bodyDiv w:val="1"/>
      <w:marLeft w:val="0"/>
      <w:marRight w:val="0"/>
      <w:marTop w:val="0"/>
      <w:marBottom w:val="0"/>
      <w:divBdr>
        <w:top w:val="none" w:sz="0" w:space="0" w:color="auto"/>
        <w:left w:val="none" w:sz="0" w:space="0" w:color="auto"/>
        <w:bottom w:val="none" w:sz="0" w:space="0" w:color="auto"/>
        <w:right w:val="none" w:sz="0" w:space="0" w:color="auto"/>
      </w:divBdr>
      <w:divsChild>
        <w:div w:id="2033724275">
          <w:marLeft w:val="1109"/>
          <w:marRight w:val="0"/>
          <w:marTop w:val="115"/>
          <w:marBottom w:val="0"/>
          <w:divBdr>
            <w:top w:val="none" w:sz="0" w:space="0" w:color="auto"/>
            <w:left w:val="none" w:sz="0" w:space="0" w:color="auto"/>
            <w:bottom w:val="none" w:sz="0" w:space="0" w:color="auto"/>
            <w:right w:val="none" w:sz="0" w:space="0" w:color="auto"/>
          </w:divBdr>
        </w:div>
      </w:divsChild>
    </w:div>
    <w:div w:id="19189758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7409D6C37E8445800C5B72E88BF051" ma:contentTypeVersion="0" ma:contentTypeDescription="Create a new document." ma:contentTypeScope="" ma:versionID="e74d16ec83cb1a6e758c0f538b3deff9">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6386F-6249-4E32-ADCA-27ACA2278BA2}">
  <ds:schemaRef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486A75C-9616-4382-B27B-385F90859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A9A54C-6848-4771-B095-CEADA742C5E0}">
  <ds:schemaRefs>
    <ds:schemaRef ds:uri="http://schemas.microsoft.com/sharepoint/v3/contenttype/forms"/>
  </ds:schemaRefs>
</ds:datastoreItem>
</file>

<file path=customXml/itemProps4.xml><?xml version="1.0" encoding="utf-8"?>
<ds:datastoreItem xmlns:ds="http://schemas.openxmlformats.org/officeDocument/2006/customXml" ds:itemID="{712F0A29-CFFD-40E4-BB18-38D83A452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1022</Words>
  <Characters>5827</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Falone</dc:creator>
  <cp:lastModifiedBy>alessandro variola</cp:lastModifiedBy>
  <cp:revision>6</cp:revision>
  <cp:lastPrinted>2021-05-07T15:23:00Z</cp:lastPrinted>
  <dcterms:created xsi:type="dcterms:W3CDTF">2021-04-15T16:41:00Z</dcterms:created>
  <dcterms:modified xsi:type="dcterms:W3CDTF">2021-05-07T15:23:00Z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0x010100A07409D6C37E8445800C5B72E88BF051</vt:lpwstr>
  </property>
</Properties>
</file>